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05F" w14:textId="678B7FFD" w:rsidR="00515BA5" w:rsidRPr="00515BA5" w:rsidRDefault="00515BA5" w:rsidP="00515BA5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Тема: </w:t>
      </w: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МЕХАНИЧЕСКИЕ ПЕРЕДАЧИ</w:t>
      </w:r>
    </w:p>
    <w:p w14:paraId="3A56E09E" w14:textId="77777777" w:rsidR="00515BA5" w:rsidRPr="00515BA5" w:rsidRDefault="00515BA5" w:rsidP="00515BA5">
      <w:pPr>
        <w:spacing w:before="13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План лекции</w:t>
      </w:r>
    </w:p>
    <w:p w14:paraId="31F3DAA7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Назначение и функции передач в машинах.</w:t>
      </w:r>
    </w:p>
    <w:p w14:paraId="7317F68E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2.Кинематический расчет привода.</w:t>
      </w:r>
    </w:p>
    <w:p w14:paraId="795AA722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3.Режимы нагружения машин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25CAC5CE" w14:textId="77777777" w:rsidR="00515BA5" w:rsidRPr="00515BA5" w:rsidRDefault="00515BA5" w:rsidP="00515BA5">
      <w:pPr>
        <w:spacing w:before="19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1. Назначение и функции передач в машинах</w:t>
      </w:r>
    </w:p>
    <w:p w14:paraId="6F132C73" w14:textId="77777777" w:rsidR="00515BA5" w:rsidRPr="00515BA5" w:rsidRDefault="00515BA5" w:rsidP="00515BA5">
      <w:pPr>
        <w:spacing w:before="180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Привод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(машины, механизма) – система взаимосвязанных устройств, предназначенная для приведения в движение одной или нескольких частей машины.</w:t>
      </w:r>
    </w:p>
    <w:p w14:paraId="4D9D35F5" w14:textId="77777777" w:rsidR="00515BA5" w:rsidRPr="00515BA5" w:rsidRDefault="00515BA5" w:rsidP="00515BA5">
      <w:pPr>
        <w:spacing w:before="30" w:after="0" w:line="315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частота вращения вала рабочего органа машины совпадает с частотой вращения вала двигателя, движение непосредственно передается от двигателя к рабочему органу. Чаще всего эти частоты не совпадают. В этих случаях для изменения скорости и направления движения устанавливают между двигателем и рабочим органом механические передачи: закрытые – редукторы и открытые. Это могут быть зубчатые цилиндрические и конические, червячные, ременные, цепные и т. д. передачи.</w:t>
      </w:r>
    </w:p>
    <w:p w14:paraId="232BCD59" w14:textId="77777777" w:rsidR="00515BA5" w:rsidRPr="00515BA5" w:rsidRDefault="00515BA5" w:rsidP="00515BA5">
      <w:pPr>
        <w:spacing w:before="4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соединения валов двигателя, редуктора и рабочего органа машины в привод устанавливают муфты.</w:t>
      </w:r>
    </w:p>
    <w:p w14:paraId="6271A4E6" w14:textId="77777777" w:rsidR="00515BA5" w:rsidRPr="00515BA5" w:rsidRDefault="00515BA5" w:rsidP="00515BA5">
      <w:pPr>
        <w:spacing w:before="1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Проектирование привода начинают с анализа его кинематической схемы. При разработке кинематической схемы необходимо учитывать следующие особенности:</w:t>
      </w:r>
    </w:p>
    <w:p w14:paraId="3CCFF607" w14:textId="77777777" w:rsidR="00515BA5" w:rsidRPr="00515BA5" w:rsidRDefault="00515BA5" w:rsidP="00515BA5">
      <w:pPr>
        <w:spacing w:before="1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–при выборе частоты вращения электродвигателя надо иметь в виду, что чем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быстроходнее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электродвигатель, тем меньше его размеры, масса, стоимость</w:t>
      </w:r>
    </w:p>
    <w:p w14:paraId="111E48A8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ивыше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КПД. Но с увеличением частоты вращения возрастает общее передаточное отношение привода, что в свою очередь неизбежно ведет к увеличению габаритов, массы и стоимости механических передач или к усложнению самой кинематической схемы;</w:t>
      </w:r>
    </w:p>
    <w:p w14:paraId="51D60DE7" w14:textId="77777777" w:rsidR="00515BA5" w:rsidRPr="00515BA5" w:rsidRDefault="00515BA5" w:rsidP="00515BA5">
      <w:pPr>
        <w:spacing w:before="30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разбивке общего передаточного отношения между ступенями для получения более компактной конструкции привода предпочтительно назначать для закрытых передач большее передаточное отношение, чем для открытых.</w:t>
      </w:r>
    </w:p>
    <w:p w14:paraId="1BE02B97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Кинематический и силовой расчеты привода включают:</w:t>
      </w:r>
    </w:p>
    <w:p w14:paraId="01F4FD13" w14:textId="77777777" w:rsidR="00515BA5" w:rsidRPr="00515BA5" w:rsidRDefault="00515BA5" w:rsidP="00515BA5">
      <w:pPr>
        <w:spacing w:before="1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заданным параметрам выходного вала рабочей машины подбор электродвигателя;</w:t>
      </w:r>
    </w:p>
    <w:p w14:paraId="2E9D84BD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определение кинематических параметров проектируемого привода;</w:t>
      </w:r>
    </w:p>
    <w:p w14:paraId="6BFA2166" w14:textId="77777777" w:rsidR="00515BA5" w:rsidRPr="00515BA5" w:rsidRDefault="00515BA5" w:rsidP="00515BA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определение силовых параметров проектируемого привода.</w:t>
      </w:r>
    </w:p>
    <w:p w14:paraId="75E0359F" w14:textId="77777777" w:rsidR="00515BA5" w:rsidRPr="00515BA5" w:rsidRDefault="00515BA5" w:rsidP="00515BA5">
      <w:pPr>
        <w:spacing w:before="4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Редукторы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механизмы, используемые для понижения угловых скоростей и увеличения крутящих моментов, выполненные в виде отдельного агрегата.</w:t>
      </w:r>
    </w:p>
    <w:p w14:paraId="3576006F" w14:textId="77777777" w:rsidR="00515BA5" w:rsidRPr="00515BA5" w:rsidRDefault="00515BA5" w:rsidP="00515BA5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Коробка</w:t>
      </w: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val="en-US" w:eastAsia="ru-RU"/>
        </w:rPr>
        <w:t xml:space="preserve"> </w:t>
      </w: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передач</w:t>
      </w: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val="en-US" w:eastAsia="ru-RU"/>
        </w:rPr>
        <w:t>,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transmission box, gear transmission, fixed-ratio tr.-v"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sion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 xml:space="preserve"> –</w:t>
      </w:r>
    </w:p>
    <w:p w14:paraId="6CF3E7A2" w14:textId="3F4A2BED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механизм, в котором ступенчатое изменение передаточного отношения</w:t>
      </w:r>
    </w:p>
    <w:p w14:paraId="640A2EC1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15EA87BC" wp14:editId="616605BF">
            <wp:extent cx="314325" cy="9525"/>
            <wp:effectExtent l="0" t="0" r="0" b="0"/>
            <wp:docPr id="9" name="p2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9A85" w14:textId="1E7575AA" w:rsid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осуществляется при переключении зубчатых передач, размещенных в отдельном корпусе [коробке].</w:t>
      </w:r>
    </w:p>
    <w:p w14:paraId="1B2FB8F3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1324DC8D" w14:textId="77777777" w:rsidR="00515BA5" w:rsidRPr="00515BA5" w:rsidRDefault="00515BA5" w:rsidP="00515BA5">
      <w:pPr>
        <w:spacing w:before="34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</w:t>
      </w: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Кинематический расчет привода</w:t>
      </w:r>
    </w:p>
    <w:p w14:paraId="082DC6FF" w14:textId="77777777" w:rsidR="00515BA5" w:rsidRPr="00515BA5" w:rsidRDefault="00515BA5" w:rsidP="00515BA5">
      <w:pPr>
        <w:spacing w:before="18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1)Определение требуемой мощности двигателя</w:t>
      </w:r>
    </w:p>
    <w:tbl>
      <w:tblPr>
        <w:tblW w:w="62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70"/>
        <w:gridCol w:w="240"/>
        <w:gridCol w:w="570"/>
        <w:gridCol w:w="285"/>
        <w:gridCol w:w="585"/>
        <w:gridCol w:w="1395"/>
        <w:gridCol w:w="1980"/>
      </w:tblGrid>
      <w:tr w:rsidR="00515BA5" w:rsidRPr="00515BA5" w14:paraId="43EFCC03" w14:textId="77777777" w:rsidTr="00515BA5">
        <w:trPr>
          <w:trHeight w:val="435"/>
          <w:tblCellSpacing w:w="0" w:type="dxa"/>
          <w:jc w:val="center"/>
        </w:trPr>
        <w:tc>
          <w:tcPr>
            <w:tcW w:w="645" w:type="dxa"/>
            <w:vMerge w:val="restart"/>
            <w:vAlign w:val="bottom"/>
            <w:hideMark/>
          </w:tcPr>
          <w:p w14:paraId="5F37D9D6" w14:textId="77777777" w:rsidR="00515BA5" w:rsidRPr="00515BA5" w:rsidRDefault="00515BA5" w:rsidP="00515BA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P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14:paraId="7CACBF3B" w14:textId="77777777" w:rsidR="00515BA5" w:rsidRPr="00515BA5" w:rsidRDefault="00515BA5" w:rsidP="00515BA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T ω</w:t>
            </w:r>
          </w:p>
        </w:tc>
        <w:tc>
          <w:tcPr>
            <w:tcW w:w="240" w:type="dxa"/>
            <w:vMerge w:val="restart"/>
            <w:vAlign w:val="bottom"/>
            <w:hideMark/>
          </w:tcPr>
          <w:p w14:paraId="0A312822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=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14:paraId="1ADD50D5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F</w:t>
            </w:r>
          </w:p>
        </w:tc>
        <w:tc>
          <w:tcPr>
            <w:tcW w:w="285" w:type="dxa"/>
            <w:vMerge w:val="restart"/>
            <w:vAlign w:val="bottom"/>
            <w:hideMark/>
          </w:tcPr>
          <w:p w14:paraId="3772C2D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85" w:type="dxa"/>
            <w:tcBorders>
              <w:bottom w:val="single" w:sz="6" w:space="0" w:color="000000"/>
            </w:tcBorders>
            <w:vAlign w:val="bottom"/>
            <w:hideMark/>
          </w:tcPr>
          <w:p w14:paraId="48AA56B3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Р</w:t>
            </w:r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</w:p>
        </w:tc>
        <w:tc>
          <w:tcPr>
            <w:tcW w:w="1395" w:type="dxa"/>
            <w:vMerge w:val="restart"/>
            <w:vAlign w:val="bottom"/>
            <w:hideMark/>
          </w:tcPr>
          <w:p w14:paraId="49CCF6A1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</w:t>
            </w:r>
          </w:p>
        </w:tc>
        <w:tc>
          <w:tcPr>
            <w:tcW w:w="1980" w:type="dxa"/>
            <w:vMerge w:val="restart"/>
            <w:vAlign w:val="bottom"/>
            <w:hideMark/>
          </w:tcPr>
          <w:p w14:paraId="571E6404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(1.1)</w:t>
            </w:r>
          </w:p>
        </w:tc>
      </w:tr>
      <w:tr w:rsidR="00515BA5" w:rsidRPr="00515BA5" w14:paraId="0F7DC128" w14:textId="77777777" w:rsidTr="00515BA5">
        <w:trPr>
          <w:trHeight w:val="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7271C5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7E8374DE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42774D8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48BA3040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9D9E06B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85" w:type="dxa"/>
            <w:vAlign w:val="bottom"/>
            <w:hideMark/>
          </w:tcPr>
          <w:p w14:paraId="26832231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FC389EB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8EC73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515BA5" w:rsidRPr="00515BA5" w14:paraId="11273DF7" w14:textId="77777777" w:rsidTr="00515BA5">
        <w:trPr>
          <w:trHeight w:val="180"/>
          <w:tblCellSpacing w:w="0" w:type="dxa"/>
          <w:jc w:val="center"/>
        </w:trPr>
        <w:tc>
          <w:tcPr>
            <w:tcW w:w="645" w:type="dxa"/>
            <w:vAlign w:val="bottom"/>
            <w:hideMark/>
          </w:tcPr>
          <w:p w14:paraId="6667E123" w14:textId="77777777" w:rsidR="00515BA5" w:rsidRPr="00515BA5" w:rsidRDefault="00515BA5" w:rsidP="00515B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spellEnd"/>
          </w:p>
        </w:tc>
        <w:tc>
          <w:tcPr>
            <w:tcW w:w="570" w:type="dxa"/>
            <w:vMerge w:val="restart"/>
            <w:vAlign w:val="bottom"/>
            <w:hideMark/>
          </w:tcPr>
          <w:p w14:paraId="3A34F21A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η</w:t>
            </w:r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</w:p>
        </w:tc>
        <w:tc>
          <w:tcPr>
            <w:tcW w:w="240" w:type="dxa"/>
            <w:vAlign w:val="bottom"/>
            <w:hideMark/>
          </w:tcPr>
          <w:p w14:paraId="1C38A8FD" w14:textId="77777777" w:rsidR="00515BA5" w:rsidRPr="00515BA5" w:rsidRDefault="00515BA5" w:rsidP="00515B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vAlign w:val="bottom"/>
            <w:hideMark/>
          </w:tcPr>
          <w:p w14:paraId="44B7A7B5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η</w:t>
            </w:r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</w:p>
        </w:tc>
        <w:tc>
          <w:tcPr>
            <w:tcW w:w="285" w:type="dxa"/>
            <w:vAlign w:val="bottom"/>
            <w:hideMark/>
          </w:tcPr>
          <w:p w14:paraId="54A9B4A0" w14:textId="77777777" w:rsidR="00515BA5" w:rsidRPr="00515BA5" w:rsidRDefault="00515BA5" w:rsidP="00515B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vMerge w:val="restart"/>
            <w:vAlign w:val="bottom"/>
            <w:hideMark/>
          </w:tcPr>
          <w:p w14:paraId="0D835138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η</w:t>
            </w:r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</w:p>
        </w:tc>
        <w:tc>
          <w:tcPr>
            <w:tcW w:w="1980" w:type="dxa"/>
            <w:vAlign w:val="bottom"/>
            <w:hideMark/>
          </w:tcPr>
          <w:p w14:paraId="01CF84D3" w14:textId="77777777" w:rsidR="00515BA5" w:rsidRPr="00515BA5" w:rsidRDefault="00515BA5" w:rsidP="00515BA5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75B74EA1" w14:textId="77777777" w:rsidTr="00515BA5">
        <w:trPr>
          <w:trHeight w:val="405"/>
          <w:tblCellSpacing w:w="0" w:type="dxa"/>
          <w:jc w:val="center"/>
        </w:trPr>
        <w:tc>
          <w:tcPr>
            <w:tcW w:w="645" w:type="dxa"/>
            <w:vAlign w:val="bottom"/>
            <w:hideMark/>
          </w:tcPr>
          <w:p w14:paraId="2980DFC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014FAB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14:paraId="4FE2B47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7311FDA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vAlign w:val="bottom"/>
            <w:hideMark/>
          </w:tcPr>
          <w:p w14:paraId="429FCF0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7D526EB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bottom"/>
            <w:hideMark/>
          </w:tcPr>
          <w:p w14:paraId="1742B8C6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14507A5D" w14:textId="77777777" w:rsidR="00515BA5" w:rsidRPr="00515BA5" w:rsidRDefault="00515BA5" w:rsidP="00515BA5">
      <w:pPr>
        <w:spacing w:before="45" w:after="0" w:line="315" w:lineRule="atLeast"/>
        <w:ind w:hanging="55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где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вращающий момент на выходном валу, (Н м); ω угловая скорость выходного вала (рад/с);</w:t>
      </w:r>
    </w:p>
    <w:p w14:paraId="6E730FA2" w14:textId="77777777" w:rsidR="00515BA5" w:rsidRPr="00515BA5" w:rsidRDefault="00515BA5" w:rsidP="00515BA5">
      <w:pPr>
        <w:spacing w:before="45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F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усилие на выходном барабане (Н);</w:t>
      </w:r>
    </w:p>
    <w:p w14:paraId="4F2BAF7D" w14:textId="77777777" w:rsidR="00515BA5" w:rsidRPr="00515BA5" w:rsidRDefault="00515BA5" w:rsidP="00515BA5">
      <w:pPr>
        <w:spacing w:before="45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окружная скорость на выходном барабане, (м/с);</w:t>
      </w:r>
    </w:p>
    <w:p w14:paraId="59F82F24" w14:textId="77777777" w:rsidR="00515BA5" w:rsidRPr="00515BA5" w:rsidRDefault="00515BA5" w:rsidP="00515BA5">
      <w:pPr>
        <w:spacing w:before="6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общ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общий КПД привода;</w:t>
      </w:r>
    </w:p>
    <w:p w14:paraId="21356507" w14:textId="77777777" w:rsidR="00515BA5" w:rsidRPr="00515BA5" w:rsidRDefault="00515BA5" w:rsidP="00515BA5">
      <w:pPr>
        <w:spacing w:before="90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общ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proofErr w:type="gramStart"/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51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η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717511" w14:textId="77777777" w:rsidR="00515BA5" w:rsidRPr="00515BA5" w:rsidRDefault="00515BA5" w:rsidP="00515BA5">
      <w:pPr>
        <w:spacing w:before="75"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Существует методика более точного определения КПД цилиндрических передач.</w:t>
      </w:r>
    </w:p>
    <w:p w14:paraId="53A4D781" w14:textId="77777777" w:rsidR="00515BA5" w:rsidRPr="00515BA5" w:rsidRDefault="00515BA5" w:rsidP="00515BA5">
      <w:pPr>
        <w:spacing w:before="34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2). Выбор электродвигателя Мощность электродвигателя, подбираемого для проектирования привода,</w:t>
      </w:r>
    </w:p>
    <w:p w14:paraId="75EC50E4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должна быть не ниже той, которая определена по формуле (1.1). Из существующих двигателей выбирают преимущественно асинхронные двигатели трехфазного тока единой серии 4А. Причем низкооборотные двигатели имеют большую массу и габариты, высокооборотные – требуют большого передаточного числа, рекомендуется выбирать двигатели синхронной частотой вращения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1 500, 1 000 об/мин.</w:t>
      </w:r>
    </w:p>
    <w:p w14:paraId="05E843A7" w14:textId="77777777" w:rsidR="00515BA5" w:rsidRPr="00515BA5" w:rsidRDefault="00515BA5" w:rsidP="00515BA5">
      <w:pPr>
        <w:spacing w:before="30"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1. представлена характеристика асинхронного двигателя трехфазного тока, выражающая зависимость частоты вращения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(об/мин) вала двигателя от величины вращающего момента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 м). По оси абсцисс отложены значения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номинального вращающего момента,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пуск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пускового или начального вращающего момента, развиваемого при пуске двигателя,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max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максимального кратковременного момента; по оси ординат отложены значения частот вращения: номинальной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критической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кр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синхронной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развиваемой при отсутствии нагрузки и равной частоте вращения магнитного поля; она зависит от частоты тока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числа пар полюсов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3A7804DB" w14:textId="77777777" w:rsidR="00515BA5" w:rsidRPr="00515BA5" w:rsidRDefault="00515BA5" w:rsidP="00515BA5">
      <w:pPr>
        <w:spacing w:before="210" w:after="0" w:line="27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60 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f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p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  <w:proofErr w:type="gramEnd"/>
    </w:p>
    <w:p w14:paraId="295F1F53" w14:textId="77777777" w:rsidR="00515BA5" w:rsidRPr="00515BA5" w:rsidRDefault="00515BA5" w:rsidP="00515BA5">
      <w:pPr>
        <w:spacing w:before="285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Соответствующая угловая скорость, рад/с,</w:t>
      </w:r>
    </w:p>
    <w:tbl>
      <w:tblPr>
        <w:tblW w:w="11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80"/>
        <w:gridCol w:w="225"/>
        <w:gridCol w:w="450"/>
        <w:gridCol w:w="105"/>
      </w:tblGrid>
      <w:tr w:rsidR="00515BA5" w:rsidRPr="00515BA5" w14:paraId="1C89390E" w14:textId="77777777" w:rsidTr="00515BA5">
        <w:trPr>
          <w:trHeight w:val="345"/>
          <w:tblCellSpacing w:w="0" w:type="dxa"/>
          <w:jc w:val="center"/>
        </w:trPr>
        <w:tc>
          <w:tcPr>
            <w:tcW w:w="195" w:type="dxa"/>
            <w:vMerge w:val="restart"/>
            <w:vAlign w:val="bottom"/>
            <w:hideMark/>
          </w:tcPr>
          <w:p w14:paraId="41417DDB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ω</w:t>
            </w:r>
          </w:p>
        </w:tc>
        <w:tc>
          <w:tcPr>
            <w:tcW w:w="180" w:type="dxa"/>
            <w:vAlign w:val="bottom"/>
            <w:hideMark/>
          </w:tcPr>
          <w:p w14:paraId="0886181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vAlign w:val="bottom"/>
            <w:hideMark/>
          </w:tcPr>
          <w:p w14:paraId="1B56386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vAlign w:val="bottom"/>
            <w:hideMark/>
          </w:tcPr>
          <w:p w14:paraId="55BE239A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2π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f</w:t>
            </w:r>
          </w:p>
        </w:tc>
        <w:tc>
          <w:tcPr>
            <w:tcW w:w="105" w:type="dxa"/>
            <w:vMerge w:val="restart"/>
            <w:vAlign w:val="bottom"/>
            <w:hideMark/>
          </w:tcPr>
          <w:p w14:paraId="7A68AB86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</w:p>
        </w:tc>
      </w:tr>
      <w:tr w:rsidR="00515BA5" w:rsidRPr="00515BA5" w14:paraId="286283FA" w14:textId="77777777" w:rsidTr="00515BA5">
        <w:trPr>
          <w:trHeight w:val="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5E8DD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80" w:type="dxa"/>
            <w:vMerge w:val="restart"/>
            <w:vAlign w:val="bottom"/>
            <w:hideMark/>
          </w:tcPr>
          <w:p w14:paraId="6174ADC6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543B6D01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0" w:type="dxa"/>
            <w:vAlign w:val="bottom"/>
            <w:hideMark/>
          </w:tcPr>
          <w:p w14:paraId="06D1A4AC" w14:textId="77777777" w:rsidR="00515BA5" w:rsidRPr="00515BA5" w:rsidRDefault="00515BA5" w:rsidP="00515BA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3A6FDC7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515BA5" w:rsidRPr="00515BA5" w14:paraId="61C723E8" w14:textId="77777777" w:rsidTr="00515BA5">
        <w:trPr>
          <w:trHeight w:val="90"/>
          <w:tblCellSpacing w:w="0" w:type="dxa"/>
          <w:jc w:val="center"/>
        </w:trPr>
        <w:tc>
          <w:tcPr>
            <w:tcW w:w="195" w:type="dxa"/>
            <w:vAlign w:val="bottom"/>
            <w:hideMark/>
          </w:tcPr>
          <w:p w14:paraId="666DC8A3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CB7059C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bottom"/>
            <w:hideMark/>
          </w:tcPr>
          <w:p w14:paraId="345EF6D5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vMerge w:val="restart"/>
            <w:vAlign w:val="bottom"/>
            <w:hideMark/>
          </w:tcPr>
          <w:p w14:paraId="3A3015F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p</w:t>
            </w:r>
          </w:p>
        </w:tc>
      </w:tr>
      <w:tr w:rsidR="00515BA5" w:rsidRPr="00515BA5" w14:paraId="49E8DD1E" w14:textId="77777777" w:rsidTr="00515BA5">
        <w:trPr>
          <w:trHeight w:val="165"/>
          <w:tblCellSpacing w:w="0" w:type="dxa"/>
          <w:jc w:val="center"/>
        </w:trPr>
        <w:tc>
          <w:tcPr>
            <w:tcW w:w="195" w:type="dxa"/>
            <w:vAlign w:val="bottom"/>
            <w:hideMark/>
          </w:tcPr>
          <w:p w14:paraId="2FB95532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14:paraId="740637CD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2D97AF1B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256D8F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</w:tr>
      <w:tr w:rsidR="00515BA5" w:rsidRPr="00515BA5" w14:paraId="4C2E5467" w14:textId="77777777" w:rsidTr="00515BA5">
        <w:trPr>
          <w:trHeight w:val="435"/>
          <w:tblCellSpacing w:w="0" w:type="dxa"/>
          <w:jc w:val="center"/>
        </w:trPr>
        <w:tc>
          <w:tcPr>
            <w:tcW w:w="195" w:type="dxa"/>
            <w:vAlign w:val="bottom"/>
            <w:hideMark/>
          </w:tcPr>
          <w:p w14:paraId="05779D6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0" w:type="dxa"/>
            <w:vAlign w:val="bottom"/>
            <w:hideMark/>
          </w:tcPr>
          <w:p w14:paraId="58DDE8D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vAlign w:val="bottom"/>
            <w:hideMark/>
          </w:tcPr>
          <w:p w14:paraId="543A159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14:paraId="535BE08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14:paraId="06C1999A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2868DABF" w14:textId="77777777" w:rsidR="00515BA5" w:rsidRPr="00515BA5" w:rsidRDefault="00515BA5" w:rsidP="00515B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1F7510C" wp14:editId="0BB82841">
            <wp:extent cx="2095500" cy="2328545"/>
            <wp:effectExtent l="0" t="0" r="0" b="0"/>
            <wp:docPr id="10" name="p3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05" cy="2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975E" w14:textId="77777777" w:rsidR="00515BA5" w:rsidRPr="00515BA5" w:rsidRDefault="00515BA5" w:rsidP="00515BA5">
      <w:pPr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стандартной частоте тока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f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50 с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-1 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числе пар полюсов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р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1…6 синхронная частота вращения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будет равна соответственно 3 000; 1 500; 1 000; 750; 600 и 500 об/мин. Для приводов, разрабатываемых в курсовых проекта, рекомендуется выбирать двигатель с числом полюсов не более восьми, а лучше - не более шести, т. е. с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 </w:t>
      </w: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1000об/мин.</w:t>
      </w:r>
    </w:p>
    <w:p w14:paraId="17A33264" w14:textId="77777777" w:rsidR="00515BA5" w:rsidRPr="00515BA5" w:rsidRDefault="00515BA5" w:rsidP="00515BA5">
      <w:pPr>
        <w:spacing w:before="345"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возрастании нагрузки частота вращения вала двигателя уменьшается вследствие скольжения </w:t>
      </w:r>
      <w:proofErr w:type="gram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proofErr w:type="gram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определяемого по формуле</w:t>
      </w:r>
    </w:p>
    <w:p w14:paraId="6AD0DDFF" w14:textId="77777777" w:rsidR="00515BA5" w:rsidRPr="00515BA5" w:rsidRDefault="00515BA5" w:rsidP="00515BA5">
      <w:pPr>
        <w:spacing w:before="255" w:after="0" w:line="315" w:lineRule="atLeast"/>
        <w:ind w:firstLine="2835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c</w:t>
      </w:r>
      <w:proofErr w:type="spellEnd"/>
      <w:r w:rsidRPr="00515B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 ,</w:t>
      </w:r>
      <w:proofErr w:type="gramEnd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c</w:t>
      </w:r>
      <w:proofErr w:type="spellEnd"/>
    </w:p>
    <w:p w14:paraId="69E17E43" w14:textId="77777777" w:rsidR="00515BA5" w:rsidRPr="00515BA5" w:rsidRDefault="00515BA5" w:rsidP="00515BA5">
      <w:pPr>
        <w:spacing w:before="585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откуда</w:t>
      </w:r>
    </w:p>
    <w:tbl>
      <w:tblPr>
        <w:tblW w:w="28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960"/>
      </w:tblGrid>
      <w:tr w:rsidR="00515BA5" w:rsidRPr="00515BA5" w14:paraId="1CF3F253" w14:textId="77777777" w:rsidTr="00515BA5">
        <w:trPr>
          <w:trHeight w:val="435"/>
          <w:tblCellSpacing w:w="0" w:type="dxa"/>
          <w:jc w:val="center"/>
        </w:trPr>
        <w:tc>
          <w:tcPr>
            <w:tcW w:w="1860" w:type="dxa"/>
            <w:vAlign w:val="bottom"/>
            <w:hideMark/>
          </w:tcPr>
          <w:p w14:paraId="0AB5CFA6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 xml:space="preserve">n </w:t>
            </w: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n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spellEnd"/>
            <w:r w:rsidRPr="0051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(1 s).</w:t>
            </w:r>
          </w:p>
        </w:tc>
        <w:tc>
          <w:tcPr>
            <w:tcW w:w="960" w:type="dxa"/>
            <w:vAlign w:val="bottom"/>
            <w:hideMark/>
          </w:tcPr>
          <w:p w14:paraId="7BEBB7B7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(1.2)</w:t>
            </w:r>
          </w:p>
        </w:tc>
      </w:tr>
    </w:tbl>
    <w:p w14:paraId="55A423F5" w14:textId="77777777" w:rsidR="00515BA5" w:rsidRPr="00515BA5" w:rsidRDefault="00515BA5" w:rsidP="00515BA5">
      <w:pPr>
        <w:spacing w:before="225" w:after="0" w:line="315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пуске двигателя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пуск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(или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1 и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0; при номинальном режиме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0,02…0,05;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(0,98…0,</w:t>
      </w:r>
      <w:proofErr w:type="gram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95)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proofErr w:type="gram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 при отсутствии нагрузки</w:t>
      </w:r>
    </w:p>
    <w:p w14:paraId="150444A0" w14:textId="77777777" w:rsidR="00515BA5" w:rsidRPr="00515BA5" w:rsidRDefault="00515BA5" w:rsidP="00515BA5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0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 0;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 xml:space="preserve">n = 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5FC960B3" w14:textId="77777777" w:rsidR="00515BA5" w:rsidRPr="00515BA5" w:rsidRDefault="00515BA5" w:rsidP="00515BA5">
      <w:pPr>
        <w:spacing w:before="33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Электродвигатели АИР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(взаимозаменяемые с серией А, 5А, 5АМ, 4А, 4АМ, АД) - унифицированная серия асинхронных электродвигателей. Серия АИР охватывает диапазон мощностей от 0,06 до 315 кВт. Здесь рассмотрены 17 габаритов двигателей АИР, характеризуемых значениями высоты оси вращения от 50 до 355 мм и частотами вращения 3000, 1500, 1000, 750, 600 об/мин.</w:t>
      </w:r>
    </w:p>
    <w:p w14:paraId="4B8FA42B" w14:textId="77777777" w:rsidR="00515BA5" w:rsidRPr="00515BA5" w:rsidRDefault="00515BA5" w:rsidP="00515BA5">
      <w:pPr>
        <w:spacing w:before="3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Структура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серии предусматривает следующие группы исполнения электродвигателей АИР:</w:t>
      </w:r>
    </w:p>
    <w:p w14:paraId="6099EA19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1- основное;</w:t>
      </w:r>
    </w:p>
    <w:p w14:paraId="0BB6B12E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2- модификации по условиям окружающей среды (тропическое, химически стойкое, для сельского хозяйства);</w:t>
      </w:r>
    </w:p>
    <w:p w14:paraId="7AB7DAFE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3- по точности установочных размеров (высокой точности и повышенной точности);</w:t>
      </w:r>
    </w:p>
    <w:p w14:paraId="7A5945B2" w14:textId="526B5E79" w:rsidR="00515BA5" w:rsidRPr="00515BA5" w:rsidRDefault="00515BA5" w:rsidP="00515BA5">
      <w:pPr>
        <w:spacing w:before="135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3AE95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 wp14:anchorId="49184A77" wp14:editId="43ED812F">
            <wp:extent cx="9525" cy="9525"/>
            <wp:effectExtent l="0" t="0" r="0" b="0"/>
            <wp:docPr id="11" name="p4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im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59C7" w14:textId="77777777" w:rsidR="00515BA5" w:rsidRPr="00515BA5" w:rsidRDefault="00515BA5" w:rsidP="00515BA5">
      <w:pPr>
        <w:spacing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4 - с дополнительными устройствами (с фазным ротором, со встроенным электромагнитным тормозом), с повышенным пусковым моментом, с повышенным скольжением, многоскоростные, узкоспециальные (для судовых механизмов, для привода моноблочных насосов, рудничное исполнение, для привода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безсальниковых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компрессоров и др.).</w:t>
      </w:r>
    </w:p>
    <w:p w14:paraId="62CA045A" w14:textId="77777777" w:rsidR="00515BA5" w:rsidRPr="00515BA5" w:rsidRDefault="00515BA5" w:rsidP="00515BA5">
      <w:pPr>
        <w:spacing w:before="3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Асинхронные двигатели основного исполнения предназначены для работы от сети переменного тока частоты 50 Гц и изготовляются на номинальные напряжения, указанные в таблице 1.1.</w:t>
      </w:r>
    </w:p>
    <w:p w14:paraId="7B15E176" w14:textId="77777777" w:rsidR="00515BA5" w:rsidRPr="00515BA5" w:rsidRDefault="00515BA5" w:rsidP="00515BA5">
      <w:pPr>
        <w:spacing w:before="345"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1.1</w:t>
      </w:r>
    </w:p>
    <w:p w14:paraId="117753DF" w14:textId="77777777" w:rsidR="00515BA5" w:rsidRPr="00515BA5" w:rsidRDefault="00515BA5" w:rsidP="00515BA5">
      <w:pPr>
        <w:spacing w:before="150" w:after="15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Номинальные напряжения и мощности работы электродвигателей</w:t>
      </w:r>
    </w:p>
    <w:tbl>
      <w:tblPr>
        <w:tblW w:w="87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32"/>
        <w:gridCol w:w="1615"/>
        <w:gridCol w:w="1917"/>
        <w:gridCol w:w="2505"/>
      </w:tblGrid>
      <w:tr w:rsidR="00515BA5" w:rsidRPr="00515BA5" w14:paraId="1A76C41E" w14:textId="77777777" w:rsidTr="00515BA5">
        <w:trPr>
          <w:trHeight w:val="3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9D949FC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FF81653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Номинальное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3B7D3675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220,380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D9F0B35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220, 380, 660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697DCEE3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220/380, 380/660</w:t>
            </w:r>
          </w:p>
        </w:tc>
      </w:tr>
      <w:tr w:rsidR="00515BA5" w:rsidRPr="00515BA5" w14:paraId="7A8A6486" w14:textId="77777777" w:rsidTr="00515BA5">
        <w:trPr>
          <w:trHeight w:val="13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94E6AB8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060FB0C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напряжение, 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38BCBE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751A673C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0F74E7A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515BA5" w:rsidRPr="00515BA5" w14:paraId="470D4BA7" w14:textId="77777777" w:rsidTr="00515BA5">
        <w:trPr>
          <w:trHeight w:val="16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A3F707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C9CAB6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605" w:type="dxa"/>
            <w:tcBorders>
              <w:right w:val="single" w:sz="6" w:space="0" w:color="000000"/>
            </w:tcBorders>
            <w:vAlign w:val="bottom"/>
            <w:hideMark/>
          </w:tcPr>
          <w:p w14:paraId="7E728746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14:paraId="0ABC7C7F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vAlign w:val="bottom"/>
            <w:hideMark/>
          </w:tcPr>
          <w:p w14:paraId="7C00D58C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407DA3FB" w14:textId="77777777" w:rsidTr="00515BA5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41C1FCE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FD0F62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43EB81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AEA9F3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BAB34F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620A964C" w14:textId="77777777" w:rsidTr="00515BA5">
        <w:trPr>
          <w:trHeight w:val="3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F08BC8F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15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3694C2" w14:textId="77777777" w:rsidR="00515BA5" w:rsidRPr="00515BA5" w:rsidRDefault="00515BA5" w:rsidP="00515BA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Мощность, </w:t>
            </w:r>
            <w:proofErr w:type="spellStart"/>
            <w:r w:rsidRPr="00515B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</w:t>
            </w:r>
            <w:proofErr w:type="spellEnd"/>
          </w:p>
        </w:tc>
        <w:tc>
          <w:tcPr>
            <w:tcW w:w="1605" w:type="dxa"/>
            <w:tcBorders>
              <w:right w:val="single" w:sz="6" w:space="0" w:color="000000"/>
            </w:tcBorders>
            <w:vAlign w:val="bottom"/>
            <w:hideMark/>
          </w:tcPr>
          <w:p w14:paraId="31F5DC60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0,06-0,37</w:t>
            </w:r>
          </w:p>
        </w:tc>
        <w:tc>
          <w:tcPr>
            <w:tcW w:w="1905" w:type="dxa"/>
            <w:tcBorders>
              <w:right w:val="single" w:sz="6" w:space="0" w:color="000000"/>
            </w:tcBorders>
            <w:vAlign w:val="bottom"/>
            <w:hideMark/>
          </w:tcPr>
          <w:p w14:paraId="40141921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0,55-11,0</w:t>
            </w:r>
          </w:p>
        </w:tc>
        <w:tc>
          <w:tcPr>
            <w:tcW w:w="2490" w:type="dxa"/>
            <w:tcBorders>
              <w:right w:val="single" w:sz="6" w:space="0" w:color="000000"/>
            </w:tcBorders>
            <w:vAlign w:val="bottom"/>
            <w:hideMark/>
          </w:tcPr>
          <w:p w14:paraId="5E14E10D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15,0-315</w:t>
            </w:r>
          </w:p>
        </w:tc>
      </w:tr>
      <w:tr w:rsidR="00515BA5" w:rsidRPr="00515BA5" w14:paraId="42371191" w14:textId="77777777" w:rsidTr="00515BA5">
        <w:trPr>
          <w:trHeight w:val="9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B34D500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DC3059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37ADE2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91691FD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EB7D6B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55A9BB26" w14:textId="77777777" w:rsidR="00515BA5" w:rsidRPr="00515BA5" w:rsidRDefault="00515BA5" w:rsidP="00515BA5">
      <w:pPr>
        <w:spacing w:before="3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Структура условного обозначения электродвигателей АИР</w:t>
      </w:r>
    </w:p>
    <w:p w14:paraId="6B7D789E" w14:textId="77777777" w:rsidR="00515BA5" w:rsidRPr="00515BA5" w:rsidRDefault="00515BA5" w:rsidP="00515BA5">
      <w:pPr>
        <w:spacing w:before="120" w:after="0" w:line="39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АИ </w:t>
      </w:r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ХХ ХХХ Х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Х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Х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Х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 ХХ</w:t>
      </w:r>
    </w:p>
    <w:p w14:paraId="4789411B" w14:textId="77777777" w:rsidR="00515BA5" w:rsidRPr="00515BA5" w:rsidRDefault="00515BA5" w:rsidP="00515BA5">
      <w:pPr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А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асинхронный электродвигатель; </w:t>
      </w: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И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унифицированная серия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И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Интерэлектро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);</w:t>
      </w:r>
    </w:p>
    <w:p w14:paraId="77937E73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Привязка мощностей к установочно-присоединительным размерам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Р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</w:p>
    <w:p w14:paraId="7066F337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РС 3031 -71,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С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по CENELEK док. 28/64);</w:t>
      </w:r>
    </w:p>
    <w:p w14:paraId="388D857C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Р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с повышенным пусковым моментом,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С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с повышенным скольжением;</w:t>
      </w:r>
    </w:p>
    <w:p w14:paraId="2846AD4E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XXX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габарит, мм;</w:t>
      </w:r>
    </w:p>
    <w:p w14:paraId="3A735936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установочный размер по длине станины (</w:t>
      </w:r>
      <w:proofErr w:type="gram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M</w:t>
      </w:r>
      <w:proofErr w:type="gram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L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);</w:t>
      </w:r>
    </w:p>
    <w:p w14:paraId="76323838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длина сердечника статора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А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или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В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отсутствие буквы – означает только одну длину сердечника – первую);</w:t>
      </w:r>
    </w:p>
    <w:p w14:paraId="7FA3A0BE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число полюсов: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2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4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6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8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14:paraId="435AA883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X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дополнительные буквы для модификаций электродвигателя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Б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со встроенной температурной защитой;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П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 повышенной точностью по установочным размерам;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Х2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химически стойкие;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С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сельскохозяйственные);</w:t>
      </w:r>
    </w:p>
    <w:p w14:paraId="07FF7D70" w14:textId="77777777" w:rsidR="00515BA5" w:rsidRPr="00515BA5" w:rsidRDefault="00515BA5" w:rsidP="00515BA5">
      <w:pPr>
        <w:spacing w:before="15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XX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климатическое исполнение электродвигателя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У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Т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ХЛ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и категория размещения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1, 2, 3, 4, 5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14:paraId="6F7BEEFA" w14:textId="77777777" w:rsidR="00515BA5" w:rsidRPr="00515BA5" w:rsidRDefault="00515BA5" w:rsidP="00515BA5">
      <w:pPr>
        <w:spacing w:before="345"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Конструктивное исполнение.</w:t>
      </w:r>
    </w:p>
    <w:p w14:paraId="008BDCFE" w14:textId="32ECEF34" w:rsidR="00515BA5" w:rsidRDefault="00515BA5" w:rsidP="00515BA5">
      <w:pPr>
        <w:spacing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Электродвигатели асинхронные АИР изготовляются в чугунном исполнении (станина и щиты из чугуна) и в алюминиевом исполнении (станина из алюминиевого сплава, щиты из чугуна). Конструктивные исполнения и способ монтажа по ГОСТ 2479-79.</w:t>
      </w:r>
    </w:p>
    <w:p w14:paraId="46A16118" w14:textId="38169DB0" w:rsidR="00515BA5" w:rsidRDefault="00515BA5" w:rsidP="00515BA5">
      <w:pPr>
        <w:spacing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56AC4180" w14:textId="77777777" w:rsidR="00515BA5" w:rsidRPr="00515BA5" w:rsidRDefault="00515BA5" w:rsidP="00515BA5">
      <w:pPr>
        <w:spacing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14:paraId="10A9AC9B" w14:textId="77777777" w:rsidR="00515BA5" w:rsidRPr="00515BA5" w:rsidRDefault="00515BA5" w:rsidP="00515BA5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Структура условного обозначения</w:t>
      </w:r>
    </w:p>
    <w:p w14:paraId="584F6FDB" w14:textId="7C142923" w:rsidR="00515BA5" w:rsidRPr="00515BA5" w:rsidRDefault="00515BA5" w:rsidP="00515BA5">
      <w:pPr>
        <w:spacing w:before="60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2F6B7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81CCA2" wp14:editId="1FE1AA8C">
            <wp:extent cx="5553075" cy="8515350"/>
            <wp:effectExtent l="0" t="0" r="9525" b="0"/>
            <wp:docPr id="12" name="p5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im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05" cy="851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BE06" w14:textId="77777777" w:rsidR="00515BA5" w:rsidRPr="00515BA5" w:rsidRDefault="00515BA5" w:rsidP="00515BA5">
      <w:pPr>
        <w:spacing w:before="429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 способу монтажа электродвигатели АИР изготавливаются в исполнении (1-я цифра):</w:t>
      </w:r>
    </w:p>
    <w:p w14:paraId="6169A340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IМ1 - на лапах с подшипниковыми щитами;</w:t>
      </w:r>
    </w:p>
    <w:p w14:paraId="2CA8BB7F" w14:textId="5A4EBD38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IМ2 - на лапах с подшипниковыми щитами и фланцем со стороны привода; IМЗ - без лап с подшипниковыми щитами и фланцем со стороны привода. Исполнения по способу монтажа (2 и 3-я цифры) </w:t>
      </w:r>
    </w:p>
    <w:p w14:paraId="602DCA88" w14:textId="6A7D0C53" w:rsidR="00515BA5" w:rsidRPr="00515BA5" w:rsidRDefault="00515BA5" w:rsidP="00515BA5">
      <w:pPr>
        <w:spacing w:before="300"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7BFA39D" w14:textId="77777777" w:rsidR="00515BA5" w:rsidRPr="00515BA5" w:rsidRDefault="00515BA5" w:rsidP="00515BA5">
      <w:pPr>
        <w:spacing w:before="135"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по способу монтажа</w:t>
      </w:r>
    </w:p>
    <w:p w14:paraId="5CC0AF0B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CAB5F6" wp14:editId="6AFB41BC">
            <wp:extent cx="3486150" cy="3413973"/>
            <wp:effectExtent l="0" t="0" r="0" b="0"/>
            <wp:docPr id="13" name="p6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img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247" cy="341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82737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Условные обозначения концов вала (4-я цифра):</w:t>
      </w:r>
    </w:p>
    <w:p w14:paraId="3ED54A3D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1 - электродвигатель с одним цилиндрическим концом вала;</w:t>
      </w:r>
    </w:p>
    <w:p w14:paraId="178DD729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2 - электродвигатель c двумя цилиндрическими концами вала. Конструкция электродвигателей АИР обеспечивает их функционирование</w:t>
      </w:r>
    </w:p>
    <w:p w14:paraId="378400EF" w14:textId="77777777" w:rsidR="00515BA5" w:rsidRPr="00515BA5" w:rsidRDefault="00515BA5" w:rsidP="00515BA5">
      <w:pPr>
        <w:spacing w:before="1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сохранение технических параметров с заданной надежностью в течение заданного срока службы, а также удобство и безопасность монтажа и эксплуатации.</w:t>
      </w:r>
    </w:p>
    <w:p w14:paraId="5E249DC6" w14:textId="77777777" w:rsidR="00515BA5" w:rsidRPr="00515BA5" w:rsidRDefault="00515BA5" w:rsidP="00515BA5">
      <w:pPr>
        <w:spacing w:before="34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Условия эксплуатации электродвигателей АИР</w:t>
      </w:r>
    </w:p>
    <w:p w14:paraId="3DC5A3AD" w14:textId="77777777" w:rsidR="00515BA5" w:rsidRPr="00515BA5" w:rsidRDefault="00515BA5" w:rsidP="00515BA5">
      <w:pPr>
        <w:spacing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Температура окружающей среды от минус 40°С до плюс 40°С. Относительная влажность воздуха при температуре плюс 25°С - до 98% для исполнения У2, У1.</w:t>
      </w:r>
    </w:p>
    <w:p w14:paraId="6224E928" w14:textId="77777777" w:rsidR="00515BA5" w:rsidRPr="00515BA5" w:rsidRDefault="00515BA5" w:rsidP="00515BA5">
      <w:pPr>
        <w:spacing w:before="3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Запыленность воздуха для двигателей со степенью защиты IР44 не более 10 мг/м3, IР23 не более 2 мг/м3. Окружающая среда не взрывоопасная, не содержащая токопроводящей пыли, агрессивных газов и паров в концентрациях, разрушающих металл и изоляцию (кроме химически стойкого исполнения).</w:t>
      </w:r>
    </w:p>
    <w:p w14:paraId="3D117E0C" w14:textId="77777777" w:rsidR="00515BA5" w:rsidRPr="00515BA5" w:rsidRDefault="00515BA5" w:rsidP="00515BA5">
      <w:pPr>
        <w:spacing w:before="30" w:after="0" w:line="315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Среднее значение уровня звука на расстоянии 1 м от корпуса двигателя основного исполнения на холостом ходу составляет от 51 до 85 </w:t>
      </w:r>
      <w:proofErr w:type="spell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дБА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зависимости от габарита (50-250 мм) и синхронной частоты вращения.</w:t>
      </w:r>
    </w:p>
    <w:p w14:paraId="041474A8" w14:textId="009904DB" w:rsidR="00515BA5" w:rsidRPr="00515BA5" w:rsidRDefault="00515BA5" w:rsidP="00515BA5">
      <w:pPr>
        <w:spacing w:before="6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C03FC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BA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611293" wp14:editId="1D129222">
            <wp:extent cx="4629150" cy="2066925"/>
            <wp:effectExtent l="0" t="0" r="0" b="9525"/>
            <wp:docPr id="14" name="p7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im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A1CD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Габаритный чертеж электродвигателя АИР IM3081</w:t>
      </w:r>
    </w:p>
    <w:p w14:paraId="407C1E52" w14:textId="77777777" w:rsidR="00515BA5" w:rsidRPr="00515BA5" w:rsidRDefault="00515BA5" w:rsidP="00515BA5">
      <w:pPr>
        <w:spacing w:before="330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 Режимы нагружения машин</w:t>
      </w:r>
    </w:p>
    <w:p w14:paraId="74A40641" w14:textId="77777777" w:rsidR="00515BA5" w:rsidRPr="00515BA5" w:rsidRDefault="00515BA5" w:rsidP="00515BA5">
      <w:pPr>
        <w:spacing w:before="315"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основе статистической обработки реальных режимов нагружения множества машин в качестве расчетных принять шесть типовых режимов нагружения.</w:t>
      </w:r>
    </w:p>
    <w:p w14:paraId="777A5C47" w14:textId="46AE1627" w:rsidR="00515BA5" w:rsidRPr="00515BA5" w:rsidRDefault="00515BA5" w:rsidP="00515BA5">
      <w:pPr>
        <w:spacing w:before="3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0 – постоянный (насосные и силовые станции;</w:t>
      </w:r>
    </w:p>
    <w:p w14:paraId="2C32FA7E" w14:textId="0F31FFD8" w:rsidR="00515BA5" w:rsidRPr="00515BA5" w:rsidRDefault="00515BA5" w:rsidP="00515BA5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38"/>
        <w:gridCol w:w="1230"/>
        <w:gridCol w:w="1483"/>
        <w:gridCol w:w="135"/>
        <w:gridCol w:w="60"/>
        <w:gridCol w:w="1710"/>
        <w:gridCol w:w="629"/>
        <w:gridCol w:w="885"/>
        <w:gridCol w:w="1304"/>
      </w:tblGrid>
      <w:tr w:rsidR="00515BA5" w:rsidRPr="00515BA5" w14:paraId="70285BD1" w14:textId="77777777" w:rsidTr="00515BA5">
        <w:trPr>
          <w:trHeight w:val="31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AC0806D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0" w:type="dxa"/>
            <w:gridSpan w:val="4"/>
            <w:vAlign w:val="bottom"/>
            <w:hideMark/>
          </w:tcPr>
          <w:p w14:paraId="060BA879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I – тяжелый (горные машины);</w:t>
            </w:r>
          </w:p>
        </w:tc>
        <w:tc>
          <w:tcPr>
            <w:tcW w:w="60" w:type="dxa"/>
            <w:vAlign w:val="bottom"/>
            <w:hideMark/>
          </w:tcPr>
          <w:p w14:paraId="084AD96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3A8283F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3C0E05E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01065BD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6BFD516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742EB477" w14:textId="77777777" w:rsidTr="00515BA5">
        <w:trPr>
          <w:trHeight w:val="4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7575B48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4"/>
            <w:vAlign w:val="bottom"/>
            <w:hideMark/>
          </w:tcPr>
          <w:p w14:paraId="4D55CAD2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6F52C92E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55FCE352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61A99322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417E7118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2AC57538" w14:textId="77777777" w:rsidR="00515BA5" w:rsidRPr="00515BA5" w:rsidRDefault="00515BA5" w:rsidP="00515BA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0D2E651F" w14:textId="77777777" w:rsidTr="00515BA5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ECE323D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55" w:type="dxa"/>
            <w:gridSpan w:val="3"/>
            <w:vAlign w:val="bottom"/>
            <w:hideMark/>
          </w:tcPr>
          <w:p w14:paraId="076A357D" w14:textId="77777777" w:rsidR="00515BA5" w:rsidRPr="00515BA5" w:rsidRDefault="00515BA5" w:rsidP="00515BA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II – средний равновероятностный</w:t>
            </w:r>
          </w:p>
        </w:tc>
        <w:tc>
          <w:tcPr>
            <w:tcW w:w="135" w:type="dxa"/>
            <w:vAlign w:val="bottom"/>
            <w:hideMark/>
          </w:tcPr>
          <w:p w14:paraId="1092C26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vMerge w:val="restart"/>
            <w:vAlign w:val="bottom"/>
            <w:hideMark/>
          </w:tcPr>
          <w:p w14:paraId="69386931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(транспортные машины)</w:t>
            </w:r>
          </w:p>
        </w:tc>
        <w:tc>
          <w:tcPr>
            <w:tcW w:w="1305" w:type="dxa"/>
            <w:vAlign w:val="bottom"/>
            <w:hideMark/>
          </w:tcPr>
          <w:p w14:paraId="3428681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7B4327CF" w14:textId="77777777" w:rsidTr="00515BA5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7EA082A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055" w:type="dxa"/>
            <w:gridSpan w:val="3"/>
            <w:vMerge w:val="restart"/>
            <w:vAlign w:val="bottom"/>
            <w:hideMark/>
          </w:tcPr>
          <w:p w14:paraId="78480C0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III – средний нормальный</w:t>
            </w:r>
          </w:p>
        </w:tc>
        <w:tc>
          <w:tcPr>
            <w:tcW w:w="135" w:type="dxa"/>
            <w:vAlign w:val="bottom"/>
            <w:hideMark/>
          </w:tcPr>
          <w:p w14:paraId="7F030B90" w14:textId="77777777" w:rsidR="00515BA5" w:rsidRPr="00515BA5" w:rsidRDefault="00515BA5" w:rsidP="00515BA5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2DF800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305" w:type="dxa"/>
            <w:vAlign w:val="bottom"/>
            <w:hideMark/>
          </w:tcPr>
          <w:p w14:paraId="433FA253" w14:textId="77777777" w:rsidR="00515BA5" w:rsidRPr="00515BA5" w:rsidRDefault="00515BA5" w:rsidP="00515BA5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4A29F83D" w14:textId="77777777" w:rsidTr="00515BA5">
        <w:trPr>
          <w:trHeight w:val="15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A5B325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77A76DCD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35" w:type="dxa"/>
            <w:vAlign w:val="bottom"/>
            <w:hideMark/>
          </w:tcPr>
          <w:p w14:paraId="6D2C39C5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54B134C6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2D4273A9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695BEB2A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0659A31F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37D38F37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6FE5609E" w14:textId="77777777" w:rsidTr="00515BA5">
        <w:trPr>
          <w:trHeight w:val="4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7250C0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40" w:type="dxa"/>
            <w:vAlign w:val="bottom"/>
            <w:hideMark/>
          </w:tcPr>
          <w:p w14:paraId="734B80DF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IY легкий</w:t>
            </w:r>
          </w:p>
        </w:tc>
        <w:tc>
          <w:tcPr>
            <w:tcW w:w="1230" w:type="dxa"/>
            <w:vAlign w:val="bottom"/>
            <w:hideMark/>
          </w:tcPr>
          <w:p w14:paraId="329BCF6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210" w:type="dxa"/>
            <w:gridSpan w:val="7"/>
            <w:vMerge w:val="restart"/>
            <w:vAlign w:val="bottom"/>
            <w:hideMark/>
          </w:tcPr>
          <w:p w14:paraId="1E70FEA2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(универсальные металлорежущие станки)</w:t>
            </w:r>
          </w:p>
        </w:tc>
      </w:tr>
      <w:tr w:rsidR="00515BA5" w:rsidRPr="00515BA5" w14:paraId="62F0A134" w14:textId="77777777" w:rsidTr="00515BA5">
        <w:trPr>
          <w:trHeight w:val="16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DB89073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3570" w:type="dxa"/>
            <w:gridSpan w:val="2"/>
            <w:vMerge w:val="restart"/>
            <w:vAlign w:val="bottom"/>
            <w:hideMark/>
          </w:tcPr>
          <w:p w14:paraId="3C8A59C7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Y – особо легкий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22A30482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515BA5" w:rsidRPr="00515BA5" w14:paraId="12A3EE8B" w14:textId="77777777" w:rsidTr="00515BA5">
        <w:trPr>
          <w:trHeight w:val="15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46527A6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7AEEA63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485" w:type="dxa"/>
            <w:vAlign w:val="bottom"/>
            <w:hideMark/>
          </w:tcPr>
          <w:p w14:paraId="0C62C510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442EBC45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4FF98B84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336A28BC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0AA98FB7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25FB03AC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05" w:type="dxa"/>
            <w:vAlign w:val="bottom"/>
            <w:hideMark/>
          </w:tcPr>
          <w:p w14:paraId="29C8AD0F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3C7E532B" w14:textId="77777777" w:rsidTr="00515BA5">
        <w:trPr>
          <w:trHeight w:val="72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6031906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40" w:type="dxa"/>
            <w:vAlign w:val="bottom"/>
            <w:hideMark/>
          </w:tcPr>
          <w:p w14:paraId="2FE3BC7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14:paraId="4EC11CE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14:paraId="617ED2A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59648A3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011649C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4F181D5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6B29B31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90" w:type="dxa"/>
            <w:gridSpan w:val="2"/>
            <w:vAlign w:val="bottom"/>
            <w:hideMark/>
          </w:tcPr>
          <w:p w14:paraId="39C7AE81" w14:textId="295A19B5" w:rsidR="00515BA5" w:rsidRPr="00515BA5" w:rsidRDefault="00515BA5" w:rsidP="00515BA5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Таблица 1.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</w:tr>
      <w:tr w:rsidR="00515BA5" w:rsidRPr="00515BA5" w14:paraId="2FEC83AB" w14:textId="77777777" w:rsidTr="00515BA5">
        <w:trPr>
          <w:trHeight w:val="42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5497D53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780" w:type="dxa"/>
            <w:gridSpan w:val="9"/>
            <w:vAlign w:val="bottom"/>
            <w:hideMark/>
          </w:tcPr>
          <w:p w14:paraId="7F59B7C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Ориентировочные значения КПД передач* и элементов привода</w:t>
            </w:r>
          </w:p>
        </w:tc>
      </w:tr>
      <w:tr w:rsidR="00515BA5" w:rsidRPr="00515BA5" w14:paraId="13B7BAE1" w14:textId="77777777" w:rsidTr="00515BA5">
        <w:trPr>
          <w:trHeight w:val="13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1F841575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14:paraId="2937F748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63164D76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69A68C92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14:paraId="356B9BAD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vAlign w:val="bottom"/>
            <w:hideMark/>
          </w:tcPr>
          <w:p w14:paraId="7C3FFF21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14:paraId="3E2B9989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vAlign w:val="bottom"/>
            <w:hideMark/>
          </w:tcPr>
          <w:p w14:paraId="29AE030C" w14:textId="77777777" w:rsidR="00515BA5" w:rsidRPr="00515BA5" w:rsidRDefault="00515BA5" w:rsidP="00515BA5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58FF7EF9" w14:textId="77777777" w:rsidTr="00515BA5">
        <w:trPr>
          <w:trHeight w:val="25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A890336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175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454CEE4E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элемент привода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5F0F5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14:paraId="60DB35E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4AF771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79AD7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515BA5" w:rsidRPr="00515BA5" w14:paraId="63EDAB59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5CB6F5C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gridSpan w:val="4"/>
            <w:tcBorders>
              <w:left w:val="single" w:sz="6" w:space="0" w:color="000000"/>
            </w:tcBorders>
            <w:vAlign w:val="bottom"/>
            <w:hideMark/>
          </w:tcPr>
          <w:p w14:paraId="71FF3BD6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Цилиндрическая зубчатая передача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67A7869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20E22C0A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0,95…0,98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1FC03A6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2C8E2351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0,92…0,94</w:t>
            </w:r>
          </w:p>
        </w:tc>
      </w:tr>
      <w:tr w:rsidR="00515BA5" w:rsidRPr="00515BA5" w14:paraId="06F7AD4F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FD355C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598E1146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 зубчатая передача</w:t>
            </w:r>
          </w:p>
        </w:tc>
        <w:tc>
          <w:tcPr>
            <w:tcW w:w="1485" w:type="dxa"/>
            <w:vAlign w:val="bottom"/>
            <w:hideMark/>
          </w:tcPr>
          <w:p w14:paraId="3A3998C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4EA7B94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137CAE1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312F9082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0,94…0,97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08C7912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6B17B13F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0,91…0,93</w:t>
            </w:r>
          </w:p>
        </w:tc>
      </w:tr>
      <w:tr w:rsidR="00515BA5" w:rsidRPr="00515BA5" w14:paraId="37A60A57" w14:textId="77777777" w:rsidTr="00515BA5">
        <w:trPr>
          <w:trHeight w:val="31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6C06712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gridSpan w:val="4"/>
            <w:tcBorders>
              <w:left w:val="single" w:sz="6" w:space="0" w:color="000000"/>
            </w:tcBorders>
            <w:vAlign w:val="bottom"/>
            <w:hideMark/>
          </w:tcPr>
          <w:p w14:paraId="7E3F004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передача с числом заходов червяка z</w:t>
            </w:r>
            <w:r w:rsidRPr="00515B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51FB268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2B019E1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781B007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3EEED2B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6" w:space="0" w:color="000000"/>
            </w:tcBorders>
            <w:vAlign w:val="bottom"/>
            <w:hideMark/>
          </w:tcPr>
          <w:p w14:paraId="6B159FF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67C49633" w14:textId="77777777" w:rsidTr="00515BA5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77E77628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05ACD279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14:paraId="52131BD6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= 1</w:t>
            </w:r>
          </w:p>
        </w:tc>
        <w:tc>
          <w:tcPr>
            <w:tcW w:w="1485" w:type="dxa"/>
            <w:vAlign w:val="bottom"/>
            <w:hideMark/>
          </w:tcPr>
          <w:p w14:paraId="421FBD34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56AA5346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5F498709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22CE3F9C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0,68…0,72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5D6B0741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6E0242AB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0,52…0,62</w:t>
            </w:r>
          </w:p>
        </w:tc>
      </w:tr>
      <w:tr w:rsidR="00515BA5" w:rsidRPr="00515BA5" w14:paraId="19690448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7BC31AEF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06ED3F0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14:paraId="5698DC3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= 2</w:t>
            </w:r>
          </w:p>
        </w:tc>
        <w:tc>
          <w:tcPr>
            <w:tcW w:w="1485" w:type="dxa"/>
            <w:vAlign w:val="bottom"/>
            <w:hideMark/>
          </w:tcPr>
          <w:p w14:paraId="41452BE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15B23BC6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71ABE24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6A13FB2E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0,73…0,78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1B9801A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3183693D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0,62…0,72</w:t>
            </w:r>
          </w:p>
        </w:tc>
      </w:tr>
      <w:tr w:rsidR="00515BA5" w:rsidRPr="00515BA5" w14:paraId="63040EB7" w14:textId="77777777" w:rsidTr="00515BA5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CD5FDB1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687270B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14:paraId="095A778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= 4</w:t>
            </w:r>
          </w:p>
        </w:tc>
        <w:tc>
          <w:tcPr>
            <w:tcW w:w="1485" w:type="dxa"/>
            <w:vAlign w:val="bottom"/>
            <w:hideMark/>
          </w:tcPr>
          <w:p w14:paraId="6EA8D447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5DE49E4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2698043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30E5D12D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0,78…0,84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7B966B1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5498011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6" w:space="0" w:color="000000"/>
            </w:tcBorders>
            <w:vAlign w:val="bottom"/>
            <w:hideMark/>
          </w:tcPr>
          <w:p w14:paraId="666F9DC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3335A924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DB56A42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23BA2F6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 передача</w:t>
            </w:r>
          </w:p>
        </w:tc>
        <w:tc>
          <w:tcPr>
            <w:tcW w:w="1230" w:type="dxa"/>
            <w:vAlign w:val="bottom"/>
            <w:hideMark/>
          </w:tcPr>
          <w:p w14:paraId="38B982E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14:paraId="3FE05EE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1DA62647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0A17418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393948FC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0,94…0,96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65B1B1D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6CFFFA63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0,90…0,92</w:t>
            </w:r>
          </w:p>
        </w:tc>
      </w:tr>
      <w:tr w:rsidR="00515BA5" w:rsidRPr="00515BA5" w14:paraId="16C14699" w14:textId="77777777" w:rsidTr="00515BA5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CA6A99D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10C5B63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Ременная передача</w:t>
            </w:r>
          </w:p>
        </w:tc>
        <w:tc>
          <w:tcPr>
            <w:tcW w:w="1230" w:type="dxa"/>
            <w:vAlign w:val="bottom"/>
            <w:hideMark/>
          </w:tcPr>
          <w:p w14:paraId="0BEC2F1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14:paraId="7ED6D69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12F39E9A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2718268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648AE5C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3F9EE4B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4DB9AC0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6" w:space="0" w:color="000000"/>
            </w:tcBorders>
            <w:vAlign w:val="bottom"/>
            <w:hideMark/>
          </w:tcPr>
          <w:p w14:paraId="670A71E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055A296B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FBE2996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0D4E165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vAlign w:val="bottom"/>
            <w:hideMark/>
          </w:tcPr>
          <w:p w14:paraId="07BBDFF3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клиновая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4D8B26A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6E577391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" w:type="dxa"/>
            <w:tcBorders>
              <w:right w:val="single" w:sz="6" w:space="0" w:color="000000"/>
            </w:tcBorders>
            <w:vAlign w:val="bottom"/>
            <w:hideMark/>
          </w:tcPr>
          <w:p w14:paraId="2BF96EC6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14:paraId="1B1B6764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0,93…0,95</w:t>
            </w:r>
          </w:p>
        </w:tc>
      </w:tr>
      <w:tr w:rsidR="00515BA5" w:rsidRPr="00515BA5" w14:paraId="1E769F87" w14:textId="77777777" w:rsidTr="00515BA5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EF3A949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14B2574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14:paraId="18CBC92A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плоская</w:t>
            </w:r>
          </w:p>
        </w:tc>
        <w:tc>
          <w:tcPr>
            <w:tcW w:w="1485" w:type="dxa"/>
            <w:vAlign w:val="bottom"/>
            <w:hideMark/>
          </w:tcPr>
          <w:p w14:paraId="5CF11FD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295F047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3D3B647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14:paraId="2A8AAA5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B47A8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CE7BF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0,94…0,96</w:t>
            </w:r>
          </w:p>
        </w:tc>
      </w:tr>
      <w:tr w:rsidR="00515BA5" w:rsidRPr="00515BA5" w14:paraId="4F47716D" w14:textId="77777777" w:rsidTr="00515BA5">
        <w:trPr>
          <w:trHeight w:val="27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7D2CDFE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14:paraId="7D355BD7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качения (одна пара)</w:t>
            </w:r>
          </w:p>
        </w:tc>
        <w:tc>
          <w:tcPr>
            <w:tcW w:w="1485" w:type="dxa"/>
            <w:vAlign w:val="bottom"/>
            <w:hideMark/>
          </w:tcPr>
          <w:p w14:paraId="03114DC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vAlign w:val="bottom"/>
            <w:hideMark/>
          </w:tcPr>
          <w:p w14:paraId="49E0A85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4AA64F5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15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14:paraId="693FCA7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0,990…0,995</w:t>
            </w:r>
          </w:p>
        </w:tc>
      </w:tr>
      <w:tr w:rsidR="00515BA5" w:rsidRPr="00515BA5" w14:paraId="32F25709" w14:textId="77777777" w:rsidTr="00515BA5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2D74AE7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gridSpan w:val="4"/>
            <w:tcBorders>
              <w:left w:val="single" w:sz="6" w:space="0" w:color="000000"/>
            </w:tcBorders>
            <w:vAlign w:val="bottom"/>
            <w:hideMark/>
          </w:tcPr>
          <w:p w14:paraId="18612D67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скольжения (одна пара)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631785B6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vAlign w:val="bottom"/>
            <w:hideMark/>
          </w:tcPr>
          <w:p w14:paraId="187177ED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14:paraId="54128CA6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14:paraId="66AA9611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290" w:type="dxa"/>
            <w:tcBorders>
              <w:right w:val="single" w:sz="6" w:space="0" w:color="000000"/>
            </w:tcBorders>
            <w:vAlign w:val="bottom"/>
            <w:hideMark/>
          </w:tcPr>
          <w:p w14:paraId="394BFB3E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038283E6" w14:textId="77777777" w:rsidTr="00515BA5">
        <w:trPr>
          <w:trHeight w:val="30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1601C21F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5C80EE89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vAlign w:val="bottom"/>
            <w:hideMark/>
          </w:tcPr>
          <w:p w14:paraId="594BDE5A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жидкостного трения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4E9E01B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15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14:paraId="1EB43C8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0,990…0,995</w:t>
            </w:r>
          </w:p>
        </w:tc>
      </w:tr>
      <w:tr w:rsidR="00515BA5" w:rsidRPr="00515BA5" w14:paraId="20251EA3" w14:textId="77777777" w:rsidTr="00515BA5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10AD04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</w:tcBorders>
            <w:vAlign w:val="bottom"/>
            <w:hideMark/>
          </w:tcPr>
          <w:p w14:paraId="56E4A60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50" w:type="dxa"/>
            <w:gridSpan w:val="3"/>
            <w:vAlign w:val="bottom"/>
            <w:hideMark/>
          </w:tcPr>
          <w:p w14:paraId="1CC16462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полужидкостного трения</w:t>
            </w:r>
          </w:p>
        </w:tc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14:paraId="4234CC4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15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14:paraId="7E8DC756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0,975…0,985</w:t>
            </w:r>
          </w:p>
        </w:tc>
      </w:tr>
      <w:tr w:rsidR="00515BA5" w:rsidRPr="00515BA5" w14:paraId="159947AF" w14:textId="77777777" w:rsidTr="00515BA5">
        <w:trPr>
          <w:trHeight w:val="28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4B151860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14:paraId="0354E77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Муфты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  <w:vAlign w:val="bottom"/>
            <w:hideMark/>
          </w:tcPr>
          <w:p w14:paraId="6B40190A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bottom"/>
            <w:hideMark/>
          </w:tcPr>
          <w:p w14:paraId="150D94EA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" w:type="dxa"/>
            <w:tcBorders>
              <w:bottom w:val="single" w:sz="6" w:space="0" w:color="000000"/>
            </w:tcBorders>
            <w:vAlign w:val="bottom"/>
            <w:hideMark/>
          </w:tcPr>
          <w:p w14:paraId="45169E5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C628F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vAlign w:val="bottom"/>
            <w:hideMark/>
          </w:tcPr>
          <w:p w14:paraId="401E0A4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805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7E413A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0,98…0,99</w:t>
            </w:r>
          </w:p>
        </w:tc>
      </w:tr>
    </w:tbl>
    <w:p w14:paraId="345FB07C" w14:textId="77777777" w:rsidR="00515BA5" w:rsidRPr="00515BA5" w:rsidRDefault="00515BA5" w:rsidP="00515BA5">
      <w:pPr>
        <w:spacing w:before="135"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КПД передач представлены без учета КПД подшипников.</w:t>
      </w:r>
    </w:p>
    <w:p w14:paraId="56024975" w14:textId="77777777" w:rsidR="00515BA5" w:rsidRPr="00515BA5" w:rsidRDefault="00515BA5" w:rsidP="00515BA5">
      <w:pPr>
        <w:spacing w:before="150"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15B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1.5</w:t>
      </w:r>
    </w:p>
    <w:p w14:paraId="30C8E120" w14:textId="77777777" w:rsidR="00515BA5" w:rsidRPr="00515BA5" w:rsidRDefault="00515BA5" w:rsidP="00515BA5">
      <w:pPr>
        <w:spacing w:before="90" w:after="150" w:line="25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значения передаточных чисел </w:t>
      </w:r>
      <w:r w:rsidRPr="00515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 </w:t>
      </w:r>
      <w:r w:rsidRPr="0051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одноступенчатых передач</w:t>
      </w:r>
    </w:p>
    <w:tbl>
      <w:tblPr>
        <w:tblW w:w="98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0"/>
        <w:gridCol w:w="2649"/>
        <w:gridCol w:w="60"/>
        <w:gridCol w:w="576"/>
        <w:gridCol w:w="1089"/>
      </w:tblGrid>
      <w:tr w:rsidR="00515BA5" w:rsidRPr="00515BA5" w14:paraId="7A47C1E9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571576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передачи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0831D40C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</w:t>
            </w:r>
          </w:p>
        </w:tc>
        <w:tc>
          <w:tcPr>
            <w:tcW w:w="1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A07F7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37648F64" w14:textId="77777777" w:rsidTr="00515BA5">
        <w:trPr>
          <w:trHeight w:val="126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E7103E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66D31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</w:t>
            </w:r>
          </w:p>
        </w:tc>
        <w:tc>
          <w:tcPr>
            <w:tcW w:w="575" w:type="dxa"/>
            <w:vAlign w:val="bottom"/>
            <w:hideMark/>
          </w:tcPr>
          <w:p w14:paraId="47BD1EE1" w14:textId="77777777" w:rsidR="00515BA5" w:rsidRPr="00515BA5" w:rsidRDefault="00515BA5" w:rsidP="00515BA5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566B7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515BA5" w:rsidRPr="00515BA5" w14:paraId="17323C8D" w14:textId="77777777" w:rsidTr="00515BA5">
        <w:trPr>
          <w:trHeight w:val="158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DDB1CB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A70A4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6" w:space="0" w:color="000000"/>
            </w:tcBorders>
            <w:vAlign w:val="bottom"/>
            <w:hideMark/>
          </w:tcPr>
          <w:p w14:paraId="68C030BF" w14:textId="77777777" w:rsidR="00515BA5" w:rsidRPr="00515BA5" w:rsidRDefault="00515BA5" w:rsidP="00515BA5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0241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A5" w:rsidRPr="00515BA5" w14:paraId="762A71E2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D49A4E4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цилиндрическая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0D47BD76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143C0A7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5" w:type="dxa"/>
            <w:vAlign w:val="bottom"/>
            <w:hideMark/>
          </w:tcPr>
          <w:p w14:paraId="5E69823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10B4764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49E9B166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55FE11D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быстроходная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5A4BF2A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3,15…5,6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2EA981DC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37E7927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15BA5" w:rsidRPr="00515BA5" w14:paraId="521CCEE7" w14:textId="77777777" w:rsidTr="00515BA5">
        <w:trPr>
          <w:trHeight w:val="300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547605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тихоходная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3E4690C3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2,5…4,0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342C6F6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27BB28E6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15BA5" w:rsidRPr="00515BA5" w14:paraId="6170CC9B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63A5B7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шевронная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77D3E57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3,15…5,6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1717863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7C83A57E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15BA5" w:rsidRPr="00515BA5" w14:paraId="50F85624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F663DA3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коническая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50575C32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1,0…4,0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4278DD0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31C440D7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15BA5" w:rsidRPr="00515BA5" w14:paraId="2DEBB1AE" w14:textId="77777777" w:rsidTr="00515BA5">
        <w:trPr>
          <w:trHeight w:val="300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620D7B5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3A41B7C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063370A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5" w:type="dxa"/>
            <w:vAlign w:val="bottom"/>
            <w:hideMark/>
          </w:tcPr>
          <w:p w14:paraId="7E76AFE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2A482CC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63DCD0E8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60C27B1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цилиндрическая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5B5B9614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4,0…7,0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639962D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0E72C42E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5BA5" w:rsidRPr="00515BA5" w14:paraId="4082B48C" w14:textId="77777777" w:rsidTr="00515BA5">
        <w:trPr>
          <w:trHeight w:val="300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94736F7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коническая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2C145DAD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3,15…5,6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245A7550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3D535222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15BA5" w:rsidRPr="00515BA5" w14:paraId="6A426384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15542A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с числом заходов червяка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6EEB4B7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vAlign w:val="bottom"/>
            <w:hideMark/>
          </w:tcPr>
          <w:p w14:paraId="53BC3BF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5" w:type="dxa"/>
            <w:vAlign w:val="bottom"/>
            <w:hideMark/>
          </w:tcPr>
          <w:p w14:paraId="7754BA02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0870CBA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2E97CBAE" w14:textId="77777777" w:rsidTr="00515BA5">
        <w:trPr>
          <w:trHeight w:val="332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FF0BD96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515B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21A5D5EC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28…50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720C7B9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63EDA31F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15BA5" w:rsidRPr="00515BA5" w14:paraId="3C41E821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06DAFE0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515B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5B00D9CC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14…40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4AB05481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69A6BA31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15BA5" w:rsidRPr="00515BA5" w14:paraId="49EBCB45" w14:textId="77777777" w:rsidTr="00515BA5">
        <w:trPr>
          <w:trHeight w:val="300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731D4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515BA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2636AD65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8,0…30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1AA6C08E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0A35B84B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5BA5" w:rsidRPr="00515BA5" w14:paraId="66A8D0DA" w14:textId="77777777" w:rsidTr="00515BA5">
        <w:trPr>
          <w:trHeight w:val="253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5E1EE7B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Клиноременная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7786CB68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2,0…3,0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09365630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0495173A" w14:textId="77777777" w:rsidR="00515BA5" w:rsidRPr="00515BA5" w:rsidRDefault="00515BA5" w:rsidP="00515B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15BA5" w:rsidRPr="00515BA5" w14:paraId="65AE7900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56131A7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Плоскоременная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2CBADA8A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2,0…3,0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175EB82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27CC5A3C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15BA5" w:rsidRPr="00515BA5" w14:paraId="42677991" w14:textId="77777777" w:rsidTr="00515BA5">
        <w:trPr>
          <w:trHeight w:val="284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164E098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Цепная</w:t>
            </w:r>
          </w:p>
        </w:tc>
        <w:tc>
          <w:tcPr>
            <w:tcW w:w="2649" w:type="dxa"/>
            <w:tcBorders>
              <w:right w:val="single" w:sz="6" w:space="0" w:color="000000"/>
            </w:tcBorders>
            <w:vAlign w:val="bottom"/>
            <w:hideMark/>
          </w:tcPr>
          <w:p w14:paraId="46092121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1,5…3,0</w:t>
            </w:r>
          </w:p>
        </w:tc>
        <w:tc>
          <w:tcPr>
            <w:tcW w:w="635" w:type="dxa"/>
            <w:gridSpan w:val="2"/>
            <w:vAlign w:val="bottom"/>
            <w:hideMark/>
          </w:tcPr>
          <w:p w14:paraId="6748B6D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right w:val="single" w:sz="6" w:space="0" w:color="000000"/>
            </w:tcBorders>
            <w:vAlign w:val="bottom"/>
            <w:hideMark/>
          </w:tcPr>
          <w:p w14:paraId="6B9B5DB9" w14:textId="77777777" w:rsidR="00515BA5" w:rsidRPr="00515BA5" w:rsidRDefault="00515BA5" w:rsidP="00515BA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15BA5" w:rsidRPr="00515BA5" w14:paraId="3B46C52E" w14:textId="77777777" w:rsidTr="00515BA5">
        <w:trPr>
          <w:trHeight w:val="316"/>
          <w:tblCellSpacing w:w="0" w:type="dxa"/>
          <w:jc w:val="center"/>
        </w:trPr>
        <w:tc>
          <w:tcPr>
            <w:tcW w:w="5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AF972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468716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bottom w:val="single" w:sz="6" w:space="0" w:color="000000"/>
            </w:tcBorders>
            <w:vAlign w:val="bottom"/>
            <w:hideMark/>
          </w:tcPr>
          <w:p w14:paraId="51B9419D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75" w:type="dxa"/>
            <w:tcBorders>
              <w:bottom w:val="single" w:sz="6" w:space="0" w:color="000000"/>
            </w:tcBorders>
            <w:vAlign w:val="bottom"/>
            <w:hideMark/>
          </w:tcPr>
          <w:p w14:paraId="4B171015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8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D0CC9F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14:paraId="25075240" w14:textId="77777777" w:rsidR="00515BA5" w:rsidRPr="00515BA5" w:rsidRDefault="00515BA5" w:rsidP="00515BA5">
      <w:pPr>
        <w:spacing w:before="4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Пример.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Номинальная частота вращения с учетом скольжения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=4,</w:t>
      </w:r>
      <w:proofErr w:type="gramStart"/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7 )</w:t>
      </w:r>
      <w:proofErr w:type="gramEnd"/>
    </w:p>
    <w:p w14:paraId="6B66FFA4" w14:textId="77777777" w:rsidR="00515BA5" w:rsidRPr="00515BA5" w:rsidRDefault="00515BA5" w:rsidP="00515B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B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</w:t>
      </w:r>
    </w:p>
    <w:p w14:paraId="696A38A7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(1 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= 1 500 (1 0,047) = 143 об/мин</w:t>
      </w:r>
    </w:p>
    <w:p w14:paraId="2B0C4519" w14:textId="77777777" w:rsidR="00515BA5" w:rsidRPr="00515BA5" w:rsidRDefault="00515BA5" w:rsidP="00515BA5">
      <w:pPr>
        <w:spacing w:before="25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= </w:t>
      </w:r>
      <w:proofErr w:type="spellStart"/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n</w:t>
      </w:r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spellEnd"/>
      <w:r w:rsidRPr="00515B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(1 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 = 1 000 (1 0,051) = 943 об/мин.</w:t>
      </w:r>
    </w:p>
    <w:p w14:paraId="10C38F2D" w14:textId="77777777" w:rsidR="00515BA5" w:rsidRPr="00515BA5" w:rsidRDefault="00515BA5" w:rsidP="00515BA5">
      <w:pPr>
        <w:spacing w:before="210" w:after="0" w:line="300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возрастании нагрузки частота вращения вала двигателя снижается вследствие скольжения (</w:t>
      </w:r>
      <w:r w:rsidRPr="00515BA5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S</w:t>
      </w: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).</w:t>
      </w:r>
    </w:p>
    <w:p w14:paraId="39586294" w14:textId="77777777" w:rsidR="00515BA5" w:rsidRPr="00515BA5" w:rsidRDefault="00515BA5" w:rsidP="00515BA5">
      <w:pPr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Определение общего передаточного числа и разбивка его по ступеням.</w:t>
      </w:r>
    </w:p>
    <w:tbl>
      <w:tblPr>
        <w:tblW w:w="25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65"/>
        <w:gridCol w:w="225"/>
        <w:gridCol w:w="525"/>
        <w:gridCol w:w="450"/>
        <w:gridCol w:w="240"/>
      </w:tblGrid>
      <w:tr w:rsidR="00515BA5" w:rsidRPr="00515BA5" w14:paraId="3DF74C19" w14:textId="77777777" w:rsidTr="00515BA5">
        <w:trPr>
          <w:trHeight w:val="405"/>
          <w:tblCellSpacing w:w="0" w:type="dxa"/>
          <w:jc w:val="center"/>
        </w:trPr>
        <w:tc>
          <w:tcPr>
            <w:tcW w:w="660" w:type="dxa"/>
            <w:vMerge w:val="restart"/>
            <w:vAlign w:val="bottom"/>
            <w:hideMark/>
          </w:tcPr>
          <w:p w14:paraId="0ECA8835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</w:p>
        </w:tc>
        <w:tc>
          <w:tcPr>
            <w:tcW w:w="465" w:type="dxa"/>
            <w:vAlign w:val="bottom"/>
            <w:hideMark/>
          </w:tcPr>
          <w:p w14:paraId="0AD814D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vAlign w:val="bottom"/>
            <w:hideMark/>
          </w:tcPr>
          <w:p w14:paraId="1EA3A5A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vAlign w:val="bottom"/>
            <w:hideMark/>
          </w:tcPr>
          <w:p w14:paraId="071646E5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n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ном</w:t>
            </w:r>
            <w:proofErr w:type="spellEnd"/>
          </w:p>
        </w:tc>
        <w:tc>
          <w:tcPr>
            <w:tcW w:w="450" w:type="dxa"/>
            <w:vMerge w:val="restart"/>
            <w:vAlign w:val="bottom"/>
            <w:hideMark/>
          </w:tcPr>
          <w:p w14:paraId="7CAA6926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;</w:t>
            </w:r>
          </w:p>
        </w:tc>
        <w:tc>
          <w:tcPr>
            <w:tcW w:w="240" w:type="dxa"/>
            <w:vAlign w:val="bottom"/>
            <w:hideMark/>
          </w:tcPr>
          <w:p w14:paraId="3090CC38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430C16CB" w14:textId="77777777" w:rsidTr="00515BA5">
        <w:trPr>
          <w:trHeight w:val="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2F270F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465" w:type="dxa"/>
            <w:vMerge w:val="restart"/>
            <w:vAlign w:val="bottom"/>
            <w:hideMark/>
          </w:tcPr>
          <w:p w14:paraId="52FA4B55" w14:textId="77777777" w:rsidR="00515BA5" w:rsidRPr="00515BA5" w:rsidRDefault="00515BA5" w:rsidP="00515BA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14:paraId="6728D065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Align w:val="bottom"/>
            <w:hideMark/>
          </w:tcPr>
          <w:p w14:paraId="23CFAEB3" w14:textId="77777777" w:rsidR="00515BA5" w:rsidRPr="00515BA5" w:rsidRDefault="00515BA5" w:rsidP="00515BA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16DD41A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14:paraId="1D6EE9CD" w14:textId="77777777" w:rsidR="00515BA5" w:rsidRPr="00515BA5" w:rsidRDefault="00515BA5" w:rsidP="00515BA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785A8BE4" w14:textId="77777777" w:rsidTr="00515BA5">
        <w:trPr>
          <w:trHeight w:val="90"/>
          <w:tblCellSpacing w:w="0" w:type="dxa"/>
          <w:jc w:val="center"/>
        </w:trPr>
        <w:tc>
          <w:tcPr>
            <w:tcW w:w="660" w:type="dxa"/>
            <w:vAlign w:val="bottom"/>
            <w:hideMark/>
          </w:tcPr>
          <w:p w14:paraId="41D341DD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0928623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bottom"/>
            <w:hideMark/>
          </w:tcPr>
          <w:p w14:paraId="7030D829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vMerge w:val="restart"/>
            <w:vAlign w:val="bottom"/>
            <w:hideMark/>
          </w:tcPr>
          <w:p w14:paraId="1CE188DE" w14:textId="77777777" w:rsidR="00515BA5" w:rsidRPr="00515BA5" w:rsidRDefault="00515BA5" w:rsidP="00515BA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n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вых</w:t>
            </w:r>
            <w:proofErr w:type="spellEnd"/>
          </w:p>
        </w:tc>
        <w:tc>
          <w:tcPr>
            <w:tcW w:w="240" w:type="dxa"/>
            <w:vAlign w:val="bottom"/>
            <w:hideMark/>
          </w:tcPr>
          <w:p w14:paraId="134C7CC0" w14:textId="77777777" w:rsidR="00515BA5" w:rsidRPr="00515BA5" w:rsidRDefault="00515BA5" w:rsidP="00515BA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38E2D007" w14:textId="77777777" w:rsidTr="00515BA5">
        <w:trPr>
          <w:trHeight w:val="345"/>
          <w:tblCellSpacing w:w="0" w:type="dxa"/>
          <w:jc w:val="center"/>
        </w:trPr>
        <w:tc>
          <w:tcPr>
            <w:tcW w:w="660" w:type="dxa"/>
            <w:vAlign w:val="bottom"/>
            <w:hideMark/>
          </w:tcPr>
          <w:p w14:paraId="44B5A83B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14:paraId="0803C9C3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14:paraId="145FE7A7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46B2C8" w14:textId="77777777" w:rsidR="00515BA5" w:rsidRPr="00515BA5" w:rsidRDefault="00515BA5" w:rsidP="00515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14:paraId="39457694" w14:textId="77777777" w:rsidR="00515BA5" w:rsidRPr="00515BA5" w:rsidRDefault="00515BA5" w:rsidP="00515BA5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515BA5"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  <w:t> </w:t>
            </w:r>
          </w:p>
        </w:tc>
      </w:tr>
      <w:tr w:rsidR="00515BA5" w:rsidRPr="00515BA5" w14:paraId="02E3954F" w14:textId="77777777" w:rsidTr="00515BA5">
        <w:trPr>
          <w:trHeight w:val="525"/>
          <w:tblCellSpacing w:w="0" w:type="dxa"/>
          <w:jc w:val="center"/>
        </w:trPr>
        <w:tc>
          <w:tcPr>
            <w:tcW w:w="2325" w:type="dxa"/>
            <w:gridSpan w:val="5"/>
            <w:vAlign w:val="bottom"/>
            <w:hideMark/>
          </w:tcPr>
          <w:p w14:paraId="70536239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общ</w:t>
            </w:r>
            <w:proofErr w:type="spellEnd"/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1 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2 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..........</w:t>
            </w:r>
          </w:p>
        </w:tc>
        <w:tc>
          <w:tcPr>
            <w:tcW w:w="240" w:type="dxa"/>
            <w:vAlign w:val="bottom"/>
            <w:hideMark/>
          </w:tcPr>
          <w:p w14:paraId="49EC2210" w14:textId="77777777" w:rsidR="00515BA5" w:rsidRPr="00515BA5" w:rsidRDefault="00515BA5" w:rsidP="00515BA5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</w:pPr>
            <w:proofErr w:type="spellStart"/>
            <w:r w:rsidRPr="00515BA5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ru-RU"/>
              </w:rPr>
              <w:t>i</w:t>
            </w:r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</w:t>
            </w:r>
            <w:proofErr w:type="spellEnd"/>
            <w:r w:rsidRPr="00515BA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</w:tc>
      </w:tr>
    </w:tbl>
    <w:p w14:paraId="6FE3B4D7" w14:textId="48768B63" w:rsidR="00515BA5" w:rsidRDefault="00515BA5" w:rsidP="00515BA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Разбивка общего передаточного числа привода по отдельным передачам производится исходя из средних передаточных значений передаточных чисел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14:paraId="06CE2D89" w14:textId="0656EB55" w:rsidR="00515BA5" w:rsidRDefault="00515BA5" w:rsidP="00515BA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Задание:</w:t>
      </w:r>
    </w:p>
    <w:p w14:paraId="4F8EDDF7" w14:textId="3CCA8F75" w:rsidR="00515BA5" w:rsidRDefault="00515BA5" w:rsidP="00515BA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Изучить материалы лекции.</w:t>
      </w:r>
    </w:p>
    <w:p w14:paraId="41EE54BE" w14:textId="191701A8" w:rsidR="00515BA5" w:rsidRDefault="00515BA5" w:rsidP="00515BA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Просмотреть видео по ссылке:</w:t>
      </w:r>
    </w:p>
    <w:p w14:paraId="22A75496" w14:textId="77777777" w:rsidR="006F662C" w:rsidRDefault="006F662C" w:rsidP="00515BA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318599D5" w14:textId="3C399D9C" w:rsidR="006F662C" w:rsidRDefault="00B245F3" w:rsidP="006F662C">
      <w:pPr>
        <w:pStyle w:val="a7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hyperlink r:id="rId13" w:history="1">
        <w:r w:rsidR="006F662C" w:rsidRPr="00416D74">
          <w:rPr>
            <w:rStyle w:val="a8"/>
            <w:rFonts w:ascii="Times New Roman" w:eastAsia="Times New Roman" w:hAnsi="Times New Roman" w:cs="Times New Roman"/>
            <w:b/>
            <w:bCs/>
            <w:sz w:val="29"/>
            <w:szCs w:val="29"/>
            <w:lang w:eastAsia="ru-RU"/>
          </w:rPr>
          <w:t>https://www.youtube.com/watch?v=wTvEATwtmgk&amp;ab_channel=%D0%A2%D0%93%D0%90%D0%A2%D0%A3-%D0%A2%D0%94%D0%90%D0%A2%D0%A3%D0%9C%D0%B5%D0%BB%D0%B8%D1%82%D0%BE%D0%BF%D0%BE%D0%BB%D1%8C</w:t>
        </w:r>
      </w:hyperlink>
      <w:r w:rsidR="006F662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p w14:paraId="086ADE45" w14:textId="267E122F" w:rsidR="00515BA5" w:rsidRDefault="00515BA5" w:rsidP="00515BA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Составить краткий конспек</w:t>
      </w:r>
      <w:r w:rsidR="006F662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т и ответить на вопросы.</w:t>
      </w:r>
    </w:p>
    <w:p w14:paraId="4D8C6180" w14:textId="77777777" w:rsidR="006F662C" w:rsidRPr="00515BA5" w:rsidRDefault="006F662C" w:rsidP="006F662C">
      <w:pPr>
        <w:pStyle w:val="a7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271C3011" w14:textId="77777777" w:rsidR="00B245F3" w:rsidRDefault="00B245F3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08508332" w14:textId="77777777" w:rsidR="00B245F3" w:rsidRDefault="00B245F3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26F6BE82" w14:textId="77777777" w:rsidR="00B245F3" w:rsidRDefault="00B245F3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6E049F1A" w14:textId="13C5D12F" w:rsidR="00515BA5" w:rsidRDefault="00515BA5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Контрольные вопросы.</w:t>
      </w:r>
    </w:p>
    <w:p w14:paraId="7DF4225D" w14:textId="77777777" w:rsidR="00DD6DB4" w:rsidRPr="00515BA5" w:rsidRDefault="00DD6DB4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42589DEF" w14:textId="77777777" w:rsidR="00515BA5" w:rsidRPr="00515BA5" w:rsidRDefault="00515BA5" w:rsidP="00515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1.Что называется приводом (редуктором, коробкой передач)?</w:t>
      </w:r>
    </w:p>
    <w:p w14:paraId="5CAFAC78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2.Перечислите основные этапы проектирования привода.</w:t>
      </w:r>
    </w:p>
    <w:p w14:paraId="5A785ED8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3.Как производится кинематический расчет привода?</w:t>
      </w:r>
    </w:p>
    <w:p w14:paraId="56DB69D8" w14:textId="77777777" w:rsidR="00515BA5" w:rsidRPr="00515BA5" w:rsidRDefault="00515BA5" w:rsidP="006F662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4.Как производиться выбор электродвигателя? Какими параметрами характеризуется работа электродвигателя?</w:t>
      </w:r>
    </w:p>
    <w:p w14:paraId="3A787A75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5.Какая существует классификация асинхронных двигателей?</w:t>
      </w:r>
    </w:p>
    <w:p w14:paraId="3AFE9F10" w14:textId="77777777" w:rsidR="00515BA5" w:rsidRPr="00515BA5" w:rsidRDefault="00515BA5" w:rsidP="00515BA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6.В чем отличие синхронной частоты двигателя от номинальной?</w:t>
      </w:r>
    </w:p>
    <w:p w14:paraId="55290A5E" w14:textId="77777777" w:rsidR="00515BA5" w:rsidRPr="00515BA5" w:rsidRDefault="00515BA5" w:rsidP="00515BA5">
      <w:pPr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15B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7.Как производиться определение передаточного числа привода и разбивка передаточного числа?</w:t>
      </w:r>
    </w:p>
    <w:p w14:paraId="227FA505" w14:textId="1D854FD5" w:rsidR="00515BA5" w:rsidRPr="00515BA5" w:rsidRDefault="00515BA5" w:rsidP="00515BA5">
      <w:pPr>
        <w:spacing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15BA5" w:rsidRPr="00515BA5" w:rsidSect="00515BA5">
      <w:footerReference w:type="default" r:id="rId14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2C26" w14:textId="77777777" w:rsidR="00F46D24" w:rsidRDefault="00F46D24" w:rsidP="00515BA5">
      <w:pPr>
        <w:spacing w:after="0" w:line="240" w:lineRule="auto"/>
      </w:pPr>
      <w:r>
        <w:separator/>
      </w:r>
    </w:p>
  </w:endnote>
  <w:endnote w:type="continuationSeparator" w:id="0">
    <w:p w14:paraId="23DA1C31" w14:textId="77777777" w:rsidR="00F46D24" w:rsidRDefault="00F46D24" w:rsidP="005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124223"/>
      <w:docPartObj>
        <w:docPartGallery w:val="Page Numbers (Bottom of Page)"/>
        <w:docPartUnique/>
      </w:docPartObj>
    </w:sdtPr>
    <w:sdtEndPr/>
    <w:sdtContent>
      <w:p w14:paraId="6239D83B" w14:textId="29882CEB" w:rsidR="00515BA5" w:rsidRDefault="00515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781" w14:textId="77777777" w:rsidR="00515BA5" w:rsidRDefault="00515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FC88" w14:textId="77777777" w:rsidR="00F46D24" w:rsidRDefault="00F46D24" w:rsidP="00515BA5">
      <w:pPr>
        <w:spacing w:after="0" w:line="240" w:lineRule="auto"/>
      </w:pPr>
      <w:r>
        <w:separator/>
      </w:r>
    </w:p>
  </w:footnote>
  <w:footnote w:type="continuationSeparator" w:id="0">
    <w:p w14:paraId="59C02C31" w14:textId="77777777" w:rsidR="00F46D24" w:rsidRDefault="00F46D24" w:rsidP="005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6BC"/>
    <w:multiLevelType w:val="hybridMultilevel"/>
    <w:tmpl w:val="2B2EF0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244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CC"/>
    <w:rsid w:val="000678A3"/>
    <w:rsid w:val="00140CCE"/>
    <w:rsid w:val="001467CC"/>
    <w:rsid w:val="00287E57"/>
    <w:rsid w:val="00515BA5"/>
    <w:rsid w:val="006F662C"/>
    <w:rsid w:val="00B245F3"/>
    <w:rsid w:val="00DD6DB4"/>
    <w:rsid w:val="00F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AF4D"/>
  <w15:chartTrackingRefBased/>
  <w15:docId w15:val="{496EDDB8-CD8B-4F05-A20D-F80D057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5BA5"/>
  </w:style>
  <w:style w:type="paragraph" w:customStyle="1" w:styleId="msonormal0">
    <w:name w:val="msonormal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515BA5"/>
  </w:style>
  <w:style w:type="character" w:customStyle="1" w:styleId="ft2">
    <w:name w:val="ft2"/>
    <w:basedOn w:val="a0"/>
    <w:rsid w:val="00515BA5"/>
  </w:style>
  <w:style w:type="paragraph" w:customStyle="1" w:styleId="p3">
    <w:name w:val="p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515BA5"/>
  </w:style>
  <w:style w:type="paragraph" w:customStyle="1" w:styleId="p6">
    <w:name w:val="p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515BA5"/>
  </w:style>
  <w:style w:type="character" w:customStyle="1" w:styleId="ft6">
    <w:name w:val="ft6"/>
    <w:basedOn w:val="a0"/>
    <w:rsid w:val="00515BA5"/>
  </w:style>
  <w:style w:type="paragraph" w:customStyle="1" w:styleId="p10">
    <w:name w:val="p1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515BA5"/>
  </w:style>
  <w:style w:type="paragraph" w:customStyle="1" w:styleId="p11">
    <w:name w:val="p1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515BA5"/>
  </w:style>
  <w:style w:type="paragraph" w:customStyle="1" w:styleId="p12">
    <w:name w:val="p1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515BA5"/>
  </w:style>
  <w:style w:type="character" w:customStyle="1" w:styleId="ft11">
    <w:name w:val="ft11"/>
    <w:basedOn w:val="a0"/>
    <w:rsid w:val="00515BA5"/>
  </w:style>
  <w:style w:type="paragraph" w:customStyle="1" w:styleId="p13">
    <w:name w:val="p1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515BA5"/>
  </w:style>
  <w:style w:type="character" w:customStyle="1" w:styleId="ft14">
    <w:name w:val="ft14"/>
    <w:basedOn w:val="a0"/>
    <w:rsid w:val="00515BA5"/>
  </w:style>
  <w:style w:type="paragraph" w:customStyle="1" w:styleId="p14">
    <w:name w:val="p1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515BA5"/>
  </w:style>
  <w:style w:type="character" w:customStyle="1" w:styleId="ft17">
    <w:name w:val="ft17"/>
    <w:basedOn w:val="a0"/>
    <w:rsid w:val="00515BA5"/>
  </w:style>
  <w:style w:type="paragraph" w:customStyle="1" w:styleId="p19">
    <w:name w:val="p1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515BA5"/>
  </w:style>
  <w:style w:type="paragraph" w:customStyle="1" w:styleId="p20">
    <w:name w:val="p2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515BA5"/>
  </w:style>
  <w:style w:type="paragraph" w:customStyle="1" w:styleId="p21">
    <w:name w:val="p2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515BA5"/>
  </w:style>
  <w:style w:type="paragraph" w:customStyle="1" w:styleId="p24">
    <w:name w:val="p2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515BA5"/>
  </w:style>
  <w:style w:type="paragraph" w:customStyle="1" w:styleId="p25">
    <w:name w:val="p2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15BA5"/>
  </w:style>
  <w:style w:type="character" w:customStyle="1" w:styleId="ft29">
    <w:name w:val="ft29"/>
    <w:basedOn w:val="a0"/>
    <w:rsid w:val="00515BA5"/>
  </w:style>
  <w:style w:type="paragraph" w:customStyle="1" w:styleId="p28">
    <w:name w:val="p2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515BA5"/>
  </w:style>
  <w:style w:type="paragraph" w:customStyle="1" w:styleId="p31">
    <w:name w:val="p3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515BA5"/>
  </w:style>
  <w:style w:type="paragraph" w:customStyle="1" w:styleId="p33">
    <w:name w:val="p3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515BA5"/>
  </w:style>
  <w:style w:type="character" w:customStyle="1" w:styleId="ft33">
    <w:name w:val="ft33"/>
    <w:basedOn w:val="a0"/>
    <w:rsid w:val="00515BA5"/>
  </w:style>
  <w:style w:type="paragraph" w:customStyle="1" w:styleId="p34">
    <w:name w:val="p3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515BA5"/>
  </w:style>
  <w:style w:type="paragraph" w:customStyle="1" w:styleId="p36">
    <w:name w:val="p3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515BA5"/>
  </w:style>
  <w:style w:type="character" w:customStyle="1" w:styleId="ft36">
    <w:name w:val="ft36"/>
    <w:basedOn w:val="a0"/>
    <w:rsid w:val="00515BA5"/>
  </w:style>
  <w:style w:type="paragraph" w:customStyle="1" w:styleId="p37">
    <w:name w:val="p3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515BA5"/>
  </w:style>
  <w:style w:type="character" w:customStyle="1" w:styleId="ft39">
    <w:name w:val="ft39"/>
    <w:basedOn w:val="a0"/>
    <w:rsid w:val="00515BA5"/>
  </w:style>
  <w:style w:type="character" w:customStyle="1" w:styleId="ft40">
    <w:name w:val="ft40"/>
    <w:basedOn w:val="a0"/>
    <w:rsid w:val="00515BA5"/>
  </w:style>
  <w:style w:type="character" w:customStyle="1" w:styleId="ft41">
    <w:name w:val="ft41"/>
    <w:basedOn w:val="a0"/>
    <w:rsid w:val="00515BA5"/>
  </w:style>
  <w:style w:type="character" w:customStyle="1" w:styleId="ft42">
    <w:name w:val="ft42"/>
    <w:basedOn w:val="a0"/>
    <w:rsid w:val="00515BA5"/>
  </w:style>
  <w:style w:type="paragraph" w:customStyle="1" w:styleId="p38">
    <w:name w:val="p3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9">
    <w:name w:val="ft49"/>
    <w:basedOn w:val="a0"/>
    <w:rsid w:val="00515BA5"/>
  </w:style>
  <w:style w:type="character" w:customStyle="1" w:styleId="ft50">
    <w:name w:val="ft50"/>
    <w:basedOn w:val="a0"/>
    <w:rsid w:val="00515BA5"/>
  </w:style>
  <w:style w:type="character" w:customStyle="1" w:styleId="ft51">
    <w:name w:val="ft51"/>
    <w:basedOn w:val="a0"/>
    <w:rsid w:val="00515BA5"/>
  </w:style>
  <w:style w:type="character" w:customStyle="1" w:styleId="ft52">
    <w:name w:val="ft52"/>
    <w:basedOn w:val="a0"/>
    <w:rsid w:val="00515BA5"/>
  </w:style>
  <w:style w:type="character" w:customStyle="1" w:styleId="ft7">
    <w:name w:val="ft7"/>
    <w:basedOn w:val="a0"/>
    <w:rsid w:val="00515BA5"/>
  </w:style>
  <w:style w:type="character" w:customStyle="1" w:styleId="ft53">
    <w:name w:val="ft53"/>
    <w:basedOn w:val="a0"/>
    <w:rsid w:val="00515BA5"/>
  </w:style>
  <w:style w:type="paragraph" w:customStyle="1" w:styleId="p43">
    <w:name w:val="p4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515BA5"/>
  </w:style>
  <w:style w:type="character" w:customStyle="1" w:styleId="ft24">
    <w:name w:val="ft24"/>
    <w:basedOn w:val="a0"/>
    <w:rsid w:val="00515BA5"/>
  </w:style>
  <w:style w:type="character" w:customStyle="1" w:styleId="ft56">
    <w:name w:val="ft56"/>
    <w:basedOn w:val="a0"/>
    <w:rsid w:val="00515BA5"/>
  </w:style>
  <w:style w:type="paragraph" w:customStyle="1" w:styleId="p46">
    <w:name w:val="p4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515BA5"/>
  </w:style>
  <w:style w:type="paragraph" w:customStyle="1" w:styleId="p54">
    <w:name w:val="p5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515BA5"/>
  </w:style>
  <w:style w:type="paragraph" w:customStyle="1" w:styleId="p68">
    <w:name w:val="p6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515BA5"/>
  </w:style>
  <w:style w:type="paragraph" w:customStyle="1" w:styleId="p69">
    <w:name w:val="p6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3">
    <w:name w:val="ft63"/>
    <w:basedOn w:val="a0"/>
    <w:rsid w:val="00515BA5"/>
  </w:style>
  <w:style w:type="paragraph" w:customStyle="1" w:styleId="p70">
    <w:name w:val="p7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6">
    <w:name w:val="ft86"/>
    <w:basedOn w:val="a0"/>
    <w:rsid w:val="00515BA5"/>
  </w:style>
  <w:style w:type="paragraph" w:customStyle="1" w:styleId="p114">
    <w:name w:val="p11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7">
    <w:name w:val="ft87"/>
    <w:basedOn w:val="a0"/>
    <w:rsid w:val="00515BA5"/>
  </w:style>
  <w:style w:type="paragraph" w:customStyle="1" w:styleId="p118">
    <w:name w:val="p11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515BA5"/>
  </w:style>
  <w:style w:type="paragraph" w:customStyle="1" w:styleId="p126">
    <w:name w:val="p12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0"/>
    <w:rsid w:val="00515BA5"/>
  </w:style>
  <w:style w:type="paragraph" w:customStyle="1" w:styleId="p132">
    <w:name w:val="p13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3">
    <w:name w:val="ft93"/>
    <w:basedOn w:val="a0"/>
    <w:rsid w:val="00515BA5"/>
  </w:style>
  <w:style w:type="character" w:customStyle="1" w:styleId="ft94">
    <w:name w:val="ft94"/>
    <w:basedOn w:val="a0"/>
    <w:rsid w:val="00515BA5"/>
  </w:style>
  <w:style w:type="character" w:customStyle="1" w:styleId="ft95">
    <w:name w:val="ft95"/>
    <w:basedOn w:val="a0"/>
    <w:rsid w:val="00515BA5"/>
  </w:style>
  <w:style w:type="character" w:customStyle="1" w:styleId="ft69">
    <w:name w:val="ft69"/>
    <w:basedOn w:val="a0"/>
    <w:rsid w:val="00515BA5"/>
  </w:style>
  <w:style w:type="paragraph" w:customStyle="1" w:styleId="p139">
    <w:name w:val="p139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515BA5"/>
  </w:style>
  <w:style w:type="paragraph" w:customStyle="1" w:styleId="p143">
    <w:name w:val="p143"/>
    <w:basedOn w:val="a"/>
    <w:rsid w:val="005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BA5"/>
  </w:style>
  <w:style w:type="paragraph" w:styleId="a5">
    <w:name w:val="footer"/>
    <w:basedOn w:val="a"/>
    <w:link w:val="a6"/>
    <w:uiPriority w:val="99"/>
    <w:unhideWhenUsed/>
    <w:rsid w:val="0051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BA5"/>
  </w:style>
  <w:style w:type="paragraph" w:styleId="a7">
    <w:name w:val="List Paragraph"/>
    <w:basedOn w:val="a"/>
    <w:uiPriority w:val="34"/>
    <w:qFormat/>
    <w:rsid w:val="00515BA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66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577046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30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58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96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57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07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16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483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3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432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92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72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0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00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51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8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3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wTvEATwtmgk&amp;ab_channel=%D0%A2%D0%93%D0%90%D0%A2%D0%A3-%D0%A2%D0%94%D0%90%D0%A2%D0%A3%D0%9C%D0%B5%D0%BB%D0%B8%D1%82%D0%BE%D0%BF%D0%BE%D0%BB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 Кирилл</dc:creator>
  <cp:keywords/>
  <dc:description/>
  <cp:lastModifiedBy>Плющ Кирилл</cp:lastModifiedBy>
  <cp:revision>3</cp:revision>
  <dcterms:created xsi:type="dcterms:W3CDTF">2021-11-12T11:33:00Z</dcterms:created>
  <dcterms:modified xsi:type="dcterms:W3CDTF">2022-11-30T15:35:00Z</dcterms:modified>
</cp:coreProperties>
</file>