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300" w:rsidRPr="000875CF" w:rsidRDefault="000875CF" w:rsidP="000875CF">
      <w:pPr>
        <w:jc w:val="center"/>
        <w:rPr>
          <w:b/>
        </w:rPr>
      </w:pPr>
      <w:r w:rsidRPr="000875CF">
        <w:rPr>
          <w:b/>
        </w:rPr>
        <w:t>Группа 19 ЭБ</w:t>
      </w:r>
    </w:p>
    <w:p w:rsidR="000875CF" w:rsidRPr="000875CF" w:rsidRDefault="000875CF" w:rsidP="000875CF">
      <w:pPr>
        <w:jc w:val="center"/>
        <w:rPr>
          <w:b/>
        </w:rPr>
      </w:pPr>
      <w:r w:rsidRPr="000875CF">
        <w:rPr>
          <w:b/>
        </w:rPr>
        <w:t>Урок 7-8</w:t>
      </w:r>
    </w:p>
    <w:p w:rsidR="000875CF" w:rsidRDefault="000875CF" w:rsidP="000875CF">
      <w:pPr>
        <w:jc w:val="center"/>
      </w:pPr>
      <w:r w:rsidRPr="000875CF">
        <w:rPr>
          <w:b/>
        </w:rPr>
        <w:t>Тема.</w:t>
      </w:r>
      <w:r>
        <w:t xml:space="preserve"> </w:t>
      </w:r>
      <w:r w:rsidRPr="00F11E68">
        <w:t>Освоение приёмов тактики защиты и нападения</w:t>
      </w:r>
      <w:r>
        <w:t xml:space="preserve"> в футболе. </w:t>
      </w:r>
      <w:r w:rsidRPr="00F11E68">
        <w:t>Выполнение технико-тактических приёмов в игровой деятельности</w:t>
      </w:r>
      <w:r>
        <w:t>.</w:t>
      </w:r>
    </w:p>
    <w:p w:rsidR="000875CF" w:rsidRDefault="000875CF" w:rsidP="000875CF">
      <w:pPr>
        <w:jc w:val="center"/>
      </w:pPr>
    </w:p>
    <w:p w:rsidR="000875CF" w:rsidRPr="000875CF" w:rsidRDefault="000875CF" w:rsidP="000875CF">
      <w:pPr>
        <w:shd w:val="clear" w:color="auto" w:fill="FFFFFF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Цель: </w:t>
      </w:r>
      <w:r w:rsidRPr="000875CF">
        <w:rPr>
          <w:rFonts w:ascii="Arial" w:hAnsi="Arial" w:cs="Arial"/>
          <w:color w:val="333333"/>
        </w:rPr>
        <w:t>продолжить совершенствование изученных тактических приемов футбола; развитие</w:t>
      </w:r>
      <w:r>
        <w:rPr>
          <w:rFonts w:ascii="Arial" w:hAnsi="Arial" w:cs="Arial"/>
          <w:color w:val="181818"/>
        </w:rPr>
        <w:t xml:space="preserve"> </w:t>
      </w:r>
      <w:r w:rsidRPr="000875CF">
        <w:rPr>
          <w:rFonts w:ascii="Arial" w:hAnsi="Arial" w:cs="Arial"/>
          <w:color w:val="333333"/>
        </w:rPr>
        <w:t>тактических умений юных футболистов игры;</w:t>
      </w:r>
      <w:r w:rsidRPr="000875CF">
        <w:rPr>
          <w:rFonts w:ascii="Arial" w:hAnsi="Arial" w:cs="Arial"/>
          <w:color w:val="181818"/>
        </w:rPr>
        <w:t> </w:t>
      </w:r>
      <w:r w:rsidRPr="000875CF">
        <w:rPr>
          <w:rFonts w:ascii="Arial" w:hAnsi="Arial" w:cs="Arial"/>
          <w:color w:val="333333"/>
        </w:rPr>
        <w:t>воспитание чувства ответственности и взаимопомощи в коллективе. </w:t>
      </w:r>
    </w:p>
    <w:p w:rsidR="000875CF" w:rsidRPr="000875CF" w:rsidRDefault="000875CF" w:rsidP="000875CF">
      <w:pPr>
        <w:shd w:val="clear" w:color="auto" w:fill="FFFFFF"/>
        <w:spacing w:line="225" w:lineRule="atLeast"/>
        <w:rPr>
          <w:rFonts w:ascii="Arial" w:hAnsi="Arial" w:cs="Arial"/>
          <w:color w:val="181818"/>
        </w:rPr>
      </w:pPr>
    </w:p>
    <w:p w:rsidR="000875CF" w:rsidRPr="000875CF" w:rsidRDefault="000875CF" w:rsidP="000875CF">
      <w:pPr>
        <w:shd w:val="clear" w:color="auto" w:fill="FFFFFF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Тактика футбола представляет собой основу игровых действий футболистов на поле. При прочих равных, именно она предопределяет победителя матча. Лишь гибкая тактика в футболе - реальный ключ к победе. Любая команда для достижения победы в соревновании имеет в своем арсенале несколько рабочих тактических схем. Футбольный поединок - это постоянный переход от атаки к обороне. Эти тактики в футболе имеют крепкие связи для быстрого взаимодействия во время игры. </w:t>
      </w:r>
    </w:p>
    <w:p w:rsidR="000875CF" w:rsidRPr="000875CF" w:rsidRDefault="000875CF" w:rsidP="000875CF">
      <w:pPr>
        <w:shd w:val="clear" w:color="auto" w:fill="FFFFFF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b/>
          <w:bCs/>
          <w:i/>
          <w:iCs/>
          <w:color w:val="181818"/>
        </w:rPr>
        <w:t>Тактика — это система организации действий игроков на поле, конечная цель которой - победа в матче.</w:t>
      </w:r>
      <w:r w:rsidRPr="000875CF">
        <w:rPr>
          <w:rFonts w:ascii="Arial" w:hAnsi="Arial" w:cs="Arial"/>
          <w:color w:val="181818"/>
        </w:rPr>
        <w:t> Самая лучшая тактика в футболе характеризуется эффективностью нейтрализации действий соперника при возможности успешной реализации тактических концепций в нападении и защите для достижения итоговой победы.</w:t>
      </w:r>
    </w:p>
    <w:p w:rsidR="000875CF" w:rsidRPr="000875CF" w:rsidRDefault="000875CF" w:rsidP="000875CF">
      <w:pPr>
        <w:shd w:val="clear" w:color="auto" w:fill="FFFFFF"/>
        <w:spacing w:after="34" w:line="225" w:lineRule="atLeast"/>
        <w:ind w:left="711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 </w:t>
      </w:r>
    </w:p>
    <w:p w:rsidR="000875CF" w:rsidRPr="000875CF" w:rsidRDefault="000875CF" w:rsidP="000875CF">
      <w:pPr>
        <w:shd w:val="clear" w:color="auto" w:fill="FFFFFF"/>
        <w:spacing w:line="225" w:lineRule="atLeast"/>
        <w:ind w:left="10" w:right="5"/>
        <w:jc w:val="center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b/>
          <w:bCs/>
          <w:color w:val="181818"/>
        </w:rPr>
        <w:t>Существующие тактические модели и их развитие</w:t>
      </w:r>
    </w:p>
    <w:p w:rsidR="000875CF" w:rsidRPr="000875CF" w:rsidRDefault="000875CF" w:rsidP="000875CF">
      <w:pPr>
        <w:shd w:val="clear" w:color="auto" w:fill="FFFFFF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Тактика и стратегия футбола развиваются и видоизменяются. Если раньше имело значение количество забитых голов, то теперь главная задача футболистов - не пропустить атакующих соперников к своим воротам.</w:t>
      </w:r>
    </w:p>
    <w:p w:rsidR="000875CF" w:rsidRPr="000875CF" w:rsidRDefault="000875CF" w:rsidP="000875CF">
      <w:pPr>
        <w:shd w:val="clear" w:color="auto" w:fill="FFFFFF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После внедрения в игровые правила понятия «вне игры» на свет появилась схема «W», которая получила своё название из-за своей внешней схожести с этой латинской буквой. Крайние и центральный нападающие выдвигаются вперед. Схема получила распространение в середине XX века. В 1958 году на Чемпионате мира по футболу бразильская сборная применила тактику 4-4-2, которая и привела ее к очередному чемпионству. Эта схема лежит в основе таких систем, как 4-3-3 и 3-3-4, которые до сих пор пользуются популярностью. </w:t>
      </w:r>
    </w:p>
    <w:p w:rsidR="000875CF" w:rsidRPr="000875CF" w:rsidRDefault="000875CF" w:rsidP="000875CF">
      <w:pPr>
        <w:shd w:val="clear" w:color="auto" w:fill="FFFFFF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В ходе эволюции футбола начала прослеживаться устойчивая тенденция к усилению преимущества команды в защите. Так, в Италии появилась схема с пятью защитниками под названием «</w:t>
      </w:r>
      <w:proofErr w:type="spellStart"/>
      <w:r w:rsidRPr="000875CF">
        <w:rPr>
          <w:rFonts w:ascii="Arial" w:hAnsi="Arial" w:cs="Arial"/>
          <w:color w:val="181818"/>
        </w:rPr>
        <w:t>кетаначчо</w:t>
      </w:r>
      <w:proofErr w:type="spellEnd"/>
      <w:r w:rsidRPr="000875CF">
        <w:rPr>
          <w:rFonts w:ascii="Arial" w:hAnsi="Arial" w:cs="Arial"/>
          <w:color w:val="181818"/>
        </w:rPr>
        <w:t>». Она предполагала наличие четырех защитников и пятого «либеро», который отвечал за исправление возможных ошибок своих партнеров по защите. Подобный подход усилил оборонительных действия команды.</w:t>
      </w:r>
    </w:p>
    <w:p w:rsidR="000875CF" w:rsidRPr="000875CF" w:rsidRDefault="000875CF" w:rsidP="000875CF">
      <w:pPr>
        <w:shd w:val="clear" w:color="auto" w:fill="FFFFFF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Тактика и стратегия современного футбола основывается на тактике сборной Голландии и Аякса середины 70-х годов, которые впервые явили миру коллективный, "тотальный" футбол. Благодаря голландской футбольной школе футбол стал по-настоящему командной игрой: в оборонительных и атакующих действиях команды участвуют все полевые игроки. </w:t>
      </w:r>
    </w:p>
    <w:p w:rsidR="000875CF" w:rsidRPr="000875CF" w:rsidRDefault="000875CF" w:rsidP="000875CF">
      <w:pPr>
        <w:shd w:val="clear" w:color="auto" w:fill="FFFFFF"/>
        <w:spacing w:line="235" w:lineRule="atLeast"/>
        <w:ind w:firstLine="711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b/>
          <w:bCs/>
          <w:i/>
          <w:iCs/>
          <w:color w:val="181818"/>
        </w:rPr>
        <w:t>Тактическая схема – эта расстановка футболистов, их поведение во время игры с целью выполнения задач, поставленных тренером</w:t>
      </w:r>
      <w:r w:rsidRPr="000875CF">
        <w:rPr>
          <w:rFonts w:ascii="Arial" w:hAnsi="Arial" w:cs="Arial"/>
          <w:color w:val="181818"/>
        </w:rPr>
        <w:t>. По позиции футболиста можно определить его главные функции в матче.</w:t>
      </w:r>
    </w:p>
    <w:p w:rsidR="000875CF" w:rsidRPr="000875CF" w:rsidRDefault="000875CF" w:rsidP="000875CF">
      <w:pPr>
        <w:shd w:val="clear" w:color="auto" w:fill="FFFFFF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Также со временем изменялась техника и тактика игры вратаря в футболе. Он отвечает не только за сохранность своих ворот, но и начинает атаку, руководит действиями защитников.</w:t>
      </w:r>
    </w:p>
    <w:p w:rsidR="000875CF" w:rsidRPr="000875CF" w:rsidRDefault="000875CF" w:rsidP="000875CF">
      <w:pPr>
        <w:shd w:val="clear" w:color="auto" w:fill="FFFFFF"/>
        <w:spacing w:line="235" w:lineRule="atLeast"/>
        <w:ind w:firstLine="711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b/>
          <w:bCs/>
          <w:i/>
          <w:iCs/>
          <w:color w:val="181818"/>
        </w:rPr>
        <w:t xml:space="preserve">Тактики в футболе, вне зависимости от того, какая расстановка игроков на поле будь то 4-4-2, 3-5-1 или 4-1-3-1, предполагают слаженные </w:t>
      </w:r>
      <w:r w:rsidRPr="000875CF">
        <w:rPr>
          <w:rFonts w:ascii="Arial" w:hAnsi="Arial" w:cs="Arial"/>
          <w:b/>
          <w:bCs/>
          <w:i/>
          <w:iCs/>
          <w:color w:val="181818"/>
        </w:rPr>
        <w:lastRenderedPageBreak/>
        <w:t>действия игроков, что представляют собой единый коллективный механизм</w:t>
      </w:r>
      <w:r w:rsidRPr="000875CF">
        <w:rPr>
          <w:rFonts w:ascii="Arial" w:hAnsi="Arial" w:cs="Arial"/>
          <w:color w:val="181818"/>
        </w:rPr>
        <w:t>.  </w:t>
      </w:r>
    </w:p>
    <w:p w:rsidR="000875CF" w:rsidRPr="000875CF" w:rsidRDefault="000875CF" w:rsidP="000875CF">
      <w:pPr>
        <w:shd w:val="clear" w:color="auto" w:fill="FFFFFF"/>
        <w:spacing w:after="29" w:line="225" w:lineRule="atLeast"/>
        <w:ind w:left="711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 </w:t>
      </w:r>
    </w:p>
    <w:p w:rsidR="000875CF" w:rsidRPr="000875CF" w:rsidRDefault="000875CF" w:rsidP="000875CF">
      <w:pPr>
        <w:shd w:val="clear" w:color="auto" w:fill="FFFFFF"/>
        <w:spacing w:after="17" w:line="227" w:lineRule="atLeast"/>
        <w:ind w:left="706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b/>
          <w:bCs/>
          <w:color w:val="181818"/>
        </w:rPr>
        <w:t>Тактические схемы нападения </w:t>
      </w:r>
    </w:p>
    <w:p w:rsidR="000875CF" w:rsidRPr="000875CF" w:rsidRDefault="000875CF" w:rsidP="000875CF">
      <w:pPr>
        <w:shd w:val="clear" w:color="auto" w:fill="FFFFFF"/>
        <w:spacing w:after="17" w:line="227" w:lineRule="atLeast"/>
        <w:ind w:firstLine="711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Для футбольной команды основная цель матча — это забить сопернику гол и не пропустить. </w:t>
      </w:r>
      <w:r w:rsidRPr="000875CF">
        <w:rPr>
          <w:rFonts w:ascii="Arial" w:hAnsi="Arial" w:cs="Arial"/>
          <w:b/>
          <w:bCs/>
          <w:color w:val="181818"/>
        </w:rPr>
        <w:t>Среди основных тактических приемов, которые повышают результативность, существуют схемы</w:t>
      </w:r>
      <w:r w:rsidRPr="000875CF">
        <w:rPr>
          <w:rFonts w:ascii="Arial" w:hAnsi="Arial" w:cs="Arial"/>
          <w:b/>
          <w:bCs/>
          <w:i/>
          <w:iCs/>
          <w:color w:val="181818"/>
        </w:rPr>
        <w:t>:</w:t>
      </w:r>
    </w:p>
    <w:p w:rsidR="000875CF" w:rsidRPr="000875CF" w:rsidRDefault="000875CF" w:rsidP="000875CF">
      <w:pPr>
        <w:shd w:val="clear" w:color="auto" w:fill="FFFFFF"/>
        <w:ind w:left="706"/>
        <w:outlineLvl w:val="0"/>
        <w:rPr>
          <w:rFonts w:ascii="Arial" w:hAnsi="Arial" w:cs="Arial"/>
          <w:b/>
          <w:bCs/>
          <w:color w:val="181818"/>
          <w:kern w:val="36"/>
        </w:rPr>
      </w:pPr>
      <w:r w:rsidRPr="000875CF">
        <w:rPr>
          <w:rFonts w:ascii="Arial" w:hAnsi="Arial" w:cs="Arial"/>
          <w:b/>
          <w:bCs/>
          <w:color w:val="181818"/>
          <w:kern w:val="36"/>
        </w:rPr>
        <w:t>Тактика индивидуальных действий </w:t>
      </w:r>
    </w:p>
    <w:p w:rsidR="000875CF" w:rsidRPr="000875CF" w:rsidRDefault="000875CF" w:rsidP="000875CF">
      <w:pPr>
        <w:shd w:val="clear" w:color="auto" w:fill="FFFFFF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Под этой тактикой предполагается, что в конкретной ситуации футболист проявит свои индивидуальные способности. Для выполнения задач нападающий находит целесообразные решения для реализации моментов. Также ценится умение нападающего уходить из-под опеки противника для создания численного преимущества на поле. Габаритные игроки атаки пользуются своим физическим превосходством и оттесняют защитников противника. </w:t>
      </w:r>
    </w:p>
    <w:p w:rsidR="000875CF" w:rsidRPr="000875CF" w:rsidRDefault="000875CF" w:rsidP="000875CF">
      <w:pPr>
        <w:shd w:val="clear" w:color="auto" w:fill="FFFFFF"/>
        <w:ind w:left="706"/>
        <w:outlineLvl w:val="0"/>
        <w:rPr>
          <w:rFonts w:ascii="Arial" w:hAnsi="Arial" w:cs="Arial"/>
          <w:b/>
          <w:bCs/>
          <w:color w:val="181818"/>
          <w:kern w:val="36"/>
        </w:rPr>
      </w:pPr>
      <w:r w:rsidRPr="000875CF">
        <w:rPr>
          <w:rFonts w:ascii="Arial" w:hAnsi="Arial" w:cs="Arial"/>
          <w:b/>
          <w:bCs/>
          <w:color w:val="181818"/>
          <w:kern w:val="36"/>
        </w:rPr>
        <w:t>Тактика атаки группой </w:t>
      </w:r>
    </w:p>
    <w:p w:rsidR="000875CF" w:rsidRPr="000875CF" w:rsidRDefault="000875CF" w:rsidP="000875CF">
      <w:pPr>
        <w:shd w:val="clear" w:color="auto" w:fill="FFFFFF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Групповые действия игроков решают всевозможные тактические задачи. По большому счету комбинация - основной элемент поединка. Они делятся на игровые и при стандартах. Над созданием и противодействием комбинаций и работают тренера, разрабатывая различные тактики. Комбинации бывают как командной заготовкой, так и возникают спонтанно в ходе матча.</w:t>
      </w:r>
    </w:p>
    <w:p w:rsidR="000875CF" w:rsidRPr="000875CF" w:rsidRDefault="000875CF" w:rsidP="000875CF">
      <w:pPr>
        <w:shd w:val="clear" w:color="auto" w:fill="FFFFFF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Благодаря организованным совместным действиям решается та или иная тактическая задача. Лишь взаимопонимание и согласованность в построениях игроков приносят результативность комбинации. В таких ситуациях на первый план выходит «ощущение партнера», когда игроки понимают друг друга без слов. </w:t>
      </w:r>
    </w:p>
    <w:p w:rsidR="000875CF" w:rsidRPr="000875CF" w:rsidRDefault="000875CF" w:rsidP="000875CF">
      <w:pPr>
        <w:shd w:val="clear" w:color="auto" w:fill="FFFFFF"/>
        <w:ind w:left="706"/>
        <w:outlineLvl w:val="0"/>
        <w:rPr>
          <w:rFonts w:ascii="Arial" w:hAnsi="Arial" w:cs="Arial"/>
          <w:b/>
          <w:bCs/>
          <w:color w:val="181818"/>
          <w:kern w:val="36"/>
        </w:rPr>
      </w:pPr>
      <w:r w:rsidRPr="000875CF">
        <w:rPr>
          <w:rFonts w:ascii="Arial" w:hAnsi="Arial" w:cs="Arial"/>
          <w:b/>
          <w:bCs/>
          <w:color w:val="181818"/>
          <w:kern w:val="36"/>
        </w:rPr>
        <w:t>Тактика атаки всей командой </w:t>
      </w:r>
    </w:p>
    <w:p w:rsidR="000875CF" w:rsidRPr="000875CF" w:rsidRDefault="000875CF" w:rsidP="000875CF">
      <w:pPr>
        <w:shd w:val="clear" w:color="auto" w:fill="FFFFFF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Организованность и стройность игры достигается за счет применения командной тактики, которая предполагает четкую организацию и точное сообщение оборонительных и атакующих действий футболистов. Без соблюдения такого принципа на поле будет царить настоящий хаос. </w:t>
      </w:r>
    </w:p>
    <w:p w:rsidR="000875CF" w:rsidRPr="000875CF" w:rsidRDefault="000875CF" w:rsidP="000875CF">
      <w:pPr>
        <w:shd w:val="clear" w:color="auto" w:fill="FFFFFF"/>
        <w:spacing w:after="13" w:line="237" w:lineRule="atLeast"/>
        <w:ind w:left="706" w:right="4145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Наступательные тактики делятся</w:t>
      </w:r>
      <w:r w:rsidRPr="000875CF">
        <w:rPr>
          <w:rFonts w:ascii="Arial" w:hAnsi="Arial" w:cs="Arial"/>
          <w:b/>
          <w:bCs/>
          <w:color w:val="181818"/>
        </w:rPr>
        <w:t xml:space="preserve"> на два </w:t>
      </w:r>
      <w:proofErr w:type="gramStart"/>
      <w:r w:rsidRPr="000875CF">
        <w:rPr>
          <w:rFonts w:ascii="Arial" w:hAnsi="Arial" w:cs="Arial"/>
          <w:b/>
          <w:bCs/>
          <w:color w:val="181818"/>
        </w:rPr>
        <w:t>вида:  </w:t>
      </w:r>
      <w:r w:rsidRPr="000875CF">
        <w:rPr>
          <w:rFonts w:ascii="Arial" w:hAnsi="Arial" w:cs="Arial"/>
          <w:color w:val="181818"/>
        </w:rPr>
        <w:t>-</w:t>
      </w:r>
      <w:proofErr w:type="gramEnd"/>
      <w:r w:rsidRPr="000875CF">
        <w:rPr>
          <w:rFonts w:ascii="Arial" w:hAnsi="Arial" w:cs="Arial"/>
          <w:color w:val="181818"/>
        </w:rPr>
        <w:t xml:space="preserve"> быстрые;  - постепенные.</w:t>
      </w:r>
    </w:p>
    <w:p w:rsidR="000875CF" w:rsidRPr="000875CF" w:rsidRDefault="000875CF" w:rsidP="000875CF">
      <w:pPr>
        <w:shd w:val="clear" w:color="auto" w:fill="FFFFFF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 Среди двух способов нападения наибольшей эффективностью отличается быстрая тактика. Основное преимущество быстрых атак - невозможность соперника оперативно сориентироваться для перестроения своих оборонительных рядов. </w:t>
      </w:r>
    </w:p>
    <w:p w:rsidR="000875CF" w:rsidRPr="000875CF" w:rsidRDefault="000875CF" w:rsidP="000875CF">
      <w:pPr>
        <w:shd w:val="clear" w:color="auto" w:fill="FFFFFF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Футбольная тактика игры в атаке на бровке и в центре нападения при быстрых атаках основывается на высоких скоростях игроков и их неожиданных действиях. Поведение игроков атаки отличается их постоянным перемещением по полю, что помогает выводить партнера на позицию для удара по воротам с применением малого количества передач. Быстрое нападение наибольшую эффективность имеет при организации контратак, что создает противникам команды множество неудобств. </w:t>
      </w:r>
    </w:p>
    <w:p w:rsidR="000875CF" w:rsidRPr="000875CF" w:rsidRDefault="000875CF" w:rsidP="000875CF">
      <w:pPr>
        <w:shd w:val="clear" w:color="auto" w:fill="FFFFFF"/>
        <w:spacing w:line="235" w:lineRule="atLeast"/>
        <w:ind w:firstLine="711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b/>
          <w:bCs/>
          <w:i/>
          <w:iCs/>
          <w:color w:val="181818"/>
        </w:rPr>
        <w:t>Техника и тактика игры при быстром нападении разделяется на три основных фазы: </w:t>
      </w:r>
    </w:p>
    <w:p w:rsidR="000875CF" w:rsidRPr="000875CF" w:rsidRDefault="000875CF" w:rsidP="000875CF">
      <w:pPr>
        <w:shd w:val="clear" w:color="auto" w:fill="FFFFFF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1.</w:t>
      </w:r>
      <w:r w:rsidRPr="000875CF">
        <w:rPr>
          <w:color w:val="181818"/>
        </w:rPr>
        <w:t>                   </w:t>
      </w:r>
      <w:r w:rsidRPr="000875CF">
        <w:rPr>
          <w:rFonts w:ascii="Arial" w:hAnsi="Arial" w:cs="Arial"/>
          <w:color w:val="181818"/>
        </w:rPr>
        <w:t>Переход от оборонительных действий к нападению.</w:t>
      </w:r>
      <w:r w:rsidRPr="000875CF">
        <w:rPr>
          <w:rFonts w:ascii="Arial" w:hAnsi="Arial" w:cs="Arial"/>
          <w:b/>
          <w:bCs/>
          <w:i/>
          <w:iCs/>
          <w:color w:val="181818"/>
        </w:rPr>
        <w:t> </w:t>
      </w:r>
      <w:r w:rsidRPr="000875CF">
        <w:rPr>
          <w:rFonts w:ascii="Arial" w:hAnsi="Arial" w:cs="Arial"/>
          <w:color w:val="181818"/>
        </w:rPr>
        <w:t>Игроки, помогающие обороне, возвращаются на свои позиции в атаке для перевода мяча переднему игроку. </w:t>
      </w:r>
    </w:p>
    <w:p w:rsidR="000875CF" w:rsidRPr="000875CF" w:rsidRDefault="000875CF" w:rsidP="000875CF">
      <w:pPr>
        <w:shd w:val="clear" w:color="auto" w:fill="FFFFFF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2.</w:t>
      </w:r>
      <w:r w:rsidRPr="000875CF">
        <w:rPr>
          <w:color w:val="181818"/>
        </w:rPr>
        <w:t>                   </w:t>
      </w:r>
      <w:r w:rsidRPr="000875CF">
        <w:rPr>
          <w:rFonts w:ascii="Arial" w:hAnsi="Arial" w:cs="Arial"/>
          <w:color w:val="181818"/>
        </w:rPr>
        <w:t>Развитие атакующих действий предполагает прорыв оборонительных построений команды соперника до момента организации ей определенных действий по прекращению атаки.</w:t>
      </w:r>
    </w:p>
    <w:p w:rsidR="000875CF" w:rsidRPr="000875CF" w:rsidRDefault="000875CF" w:rsidP="000875CF">
      <w:pPr>
        <w:shd w:val="clear" w:color="auto" w:fill="FFFFFF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3.</w:t>
      </w:r>
      <w:r w:rsidRPr="000875CF">
        <w:rPr>
          <w:color w:val="181818"/>
        </w:rPr>
        <w:t>                   </w:t>
      </w:r>
      <w:r w:rsidRPr="000875CF">
        <w:rPr>
          <w:rFonts w:ascii="Arial" w:hAnsi="Arial" w:cs="Arial"/>
          <w:color w:val="181818"/>
        </w:rPr>
        <w:t>Завершающая стадия атаки - создание голевого момента с конечным ударом в створ ворот. </w:t>
      </w:r>
    </w:p>
    <w:p w:rsidR="000875CF" w:rsidRPr="000875CF" w:rsidRDefault="000875CF" w:rsidP="000875CF">
      <w:pPr>
        <w:shd w:val="clear" w:color="auto" w:fill="FFFFFF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b/>
          <w:bCs/>
          <w:i/>
          <w:iCs/>
          <w:color w:val="181818"/>
        </w:rPr>
        <w:lastRenderedPageBreak/>
        <w:t>Постепенное нападение</w:t>
      </w:r>
      <w:r w:rsidRPr="000875CF">
        <w:rPr>
          <w:rFonts w:ascii="Arial" w:hAnsi="Arial" w:cs="Arial"/>
          <w:color w:val="181818"/>
        </w:rPr>
        <w:t> - метод атаки, который пользуется популярностью. Такой метод предполагает длительный контроль мяча с помощью различных комбинаций из коротких и средних передач. Тактика защитника в футболе вовлекает его в развитие подобных атак в связи с постоянными поперечными передачами, которые растягивают оборону соперника. Недостатки тактики заключаются в длительном развитии атаки, что позволяет противнику насытить оборону и перекрыть зоны, несущие опасность воротам. </w:t>
      </w:r>
    </w:p>
    <w:p w:rsidR="000875CF" w:rsidRPr="000875CF" w:rsidRDefault="000875CF" w:rsidP="000875CF">
      <w:pPr>
        <w:shd w:val="clear" w:color="auto" w:fill="FFFFFF"/>
        <w:spacing w:line="225" w:lineRule="atLeast"/>
        <w:ind w:left="711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 </w:t>
      </w:r>
    </w:p>
    <w:p w:rsidR="000875CF" w:rsidRPr="000875CF" w:rsidRDefault="000875CF" w:rsidP="000875CF">
      <w:pPr>
        <w:shd w:val="clear" w:color="auto" w:fill="FFFFFF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Организованная тактика обороны футбол вынуждает атакующих проводить множество комбинаций для растягивания обороны и создания пространства нападающим. Насыщенная тактика игры в обороне в футболе преодолевается лишь с включением в атаку большой части игроков, в том числе и защитников. </w:t>
      </w:r>
    </w:p>
    <w:p w:rsidR="000875CF" w:rsidRPr="000875CF" w:rsidRDefault="000875CF" w:rsidP="000875CF">
      <w:pPr>
        <w:shd w:val="clear" w:color="auto" w:fill="FFFFFF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Любая тактика атаки в конце концов должна привести к удару по воротам. Конкретные пути к воротам соперника при постепенной атаке можно отыскать лишь при организации игры по всей ширине поля. Такой подход помогает создать на определенных участках численное преимущество, что в результате заканчивается ударом по воротам противника. </w:t>
      </w:r>
    </w:p>
    <w:p w:rsidR="000875CF" w:rsidRPr="000875CF" w:rsidRDefault="000875CF" w:rsidP="000875CF">
      <w:pPr>
        <w:shd w:val="clear" w:color="auto" w:fill="FFFFFF"/>
        <w:spacing w:after="28" w:line="225" w:lineRule="atLeast"/>
        <w:ind w:left="711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b/>
          <w:bCs/>
          <w:color w:val="181818"/>
        </w:rPr>
        <w:t> </w:t>
      </w:r>
    </w:p>
    <w:p w:rsidR="000875CF" w:rsidRPr="000875CF" w:rsidRDefault="000875CF" w:rsidP="000875CF">
      <w:pPr>
        <w:shd w:val="clear" w:color="auto" w:fill="FFFFFF"/>
        <w:spacing w:after="17" w:line="227" w:lineRule="atLeast"/>
        <w:ind w:left="706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b/>
          <w:bCs/>
          <w:color w:val="181818"/>
        </w:rPr>
        <w:t>Тактика игры в защите </w:t>
      </w:r>
    </w:p>
    <w:p w:rsidR="000875CF" w:rsidRPr="000875CF" w:rsidRDefault="000875CF" w:rsidP="000875CF">
      <w:pPr>
        <w:shd w:val="clear" w:color="auto" w:fill="FFFFFF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Тактика игры в обороне в футболе - организация командных действий для нейтрализации соперника в атаке. Тактика обороны футбол общекомандного типа делится на такие методы, как: </w:t>
      </w:r>
    </w:p>
    <w:p w:rsidR="000875CF" w:rsidRPr="000875CF" w:rsidRDefault="000875CF" w:rsidP="000875CF">
      <w:pPr>
        <w:shd w:val="clear" w:color="auto" w:fill="FFFFFF"/>
        <w:ind w:left="855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-</w:t>
      </w:r>
      <w:r w:rsidRPr="000875CF">
        <w:rPr>
          <w:color w:val="181818"/>
        </w:rPr>
        <w:t>   </w:t>
      </w:r>
      <w:r w:rsidRPr="000875CF">
        <w:rPr>
          <w:rFonts w:ascii="Arial" w:hAnsi="Arial" w:cs="Arial"/>
          <w:color w:val="181818"/>
        </w:rPr>
        <w:t>персональный; </w:t>
      </w:r>
    </w:p>
    <w:p w:rsidR="000875CF" w:rsidRPr="000875CF" w:rsidRDefault="000875CF" w:rsidP="000875CF">
      <w:pPr>
        <w:shd w:val="clear" w:color="auto" w:fill="FFFFFF"/>
        <w:ind w:left="855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-</w:t>
      </w:r>
      <w:r w:rsidRPr="000875CF">
        <w:rPr>
          <w:color w:val="181818"/>
        </w:rPr>
        <w:t>   </w:t>
      </w:r>
      <w:r w:rsidRPr="000875CF">
        <w:rPr>
          <w:rFonts w:ascii="Arial" w:hAnsi="Arial" w:cs="Arial"/>
          <w:color w:val="181818"/>
        </w:rPr>
        <w:t>зонный; </w:t>
      </w:r>
    </w:p>
    <w:p w:rsidR="000875CF" w:rsidRPr="000875CF" w:rsidRDefault="000875CF" w:rsidP="000875CF">
      <w:pPr>
        <w:shd w:val="clear" w:color="auto" w:fill="FFFFFF"/>
        <w:ind w:left="855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-</w:t>
      </w:r>
      <w:r w:rsidRPr="000875CF">
        <w:rPr>
          <w:color w:val="181818"/>
        </w:rPr>
        <w:t>   </w:t>
      </w:r>
      <w:r w:rsidRPr="000875CF">
        <w:rPr>
          <w:rFonts w:ascii="Arial" w:hAnsi="Arial" w:cs="Arial"/>
          <w:color w:val="181818"/>
        </w:rPr>
        <w:t>комбинированный. </w:t>
      </w:r>
    </w:p>
    <w:p w:rsidR="000875CF" w:rsidRPr="000875CF" w:rsidRDefault="000875CF" w:rsidP="000875CF">
      <w:pPr>
        <w:shd w:val="clear" w:color="auto" w:fill="FFFFFF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 xml:space="preserve">Для борьбы с атакующими действиями противника используют эти три метода </w:t>
      </w:r>
      <w:proofErr w:type="spellStart"/>
      <w:r w:rsidRPr="000875CF">
        <w:rPr>
          <w:rFonts w:ascii="Arial" w:hAnsi="Arial" w:cs="Arial"/>
          <w:color w:val="181818"/>
        </w:rPr>
        <w:t>всместе</w:t>
      </w:r>
      <w:proofErr w:type="spellEnd"/>
      <w:r w:rsidRPr="000875CF">
        <w:rPr>
          <w:rFonts w:ascii="Arial" w:hAnsi="Arial" w:cs="Arial"/>
          <w:color w:val="181818"/>
        </w:rPr>
        <w:t>, что обогащает защитную тактику команды и дает возможность маневрировать состав защитной линии. Тактика учитывает индивидуальные способности игроков линии обороны, что помогает найти пути совершенствования защитных построений команды. </w:t>
      </w:r>
    </w:p>
    <w:p w:rsidR="000875CF" w:rsidRPr="000875CF" w:rsidRDefault="000875CF" w:rsidP="000875CF">
      <w:pPr>
        <w:shd w:val="clear" w:color="auto" w:fill="FFFFFF"/>
        <w:ind w:left="711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Оборонительная тактика в футболе зависит от действий атакующей команды. </w:t>
      </w:r>
    </w:p>
    <w:p w:rsidR="000875CF" w:rsidRPr="000875CF" w:rsidRDefault="000875CF" w:rsidP="000875CF">
      <w:pPr>
        <w:shd w:val="clear" w:color="auto" w:fill="FFFFFF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Построение защитной тактики базируется на особенностях тактических действий команды противника при нападении. Защитная тактика в футболе - путь к успеху, так как влияет на уровень активности и успешности команды при переходе в атаку. </w:t>
      </w:r>
    </w:p>
    <w:p w:rsidR="000875CF" w:rsidRPr="000875CF" w:rsidRDefault="000875CF" w:rsidP="000875CF">
      <w:pPr>
        <w:shd w:val="clear" w:color="auto" w:fill="FFFFFF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Тактика вратаря в футболе - неотъемлемая часть защиты, которая многом предопределяет общую тактику обороны. Вратарь может руководить защитниками, начинать атаку, определять игровые позиции защитников при стандартных положениях. </w:t>
      </w:r>
    </w:p>
    <w:p w:rsidR="000875CF" w:rsidRPr="000875CF" w:rsidRDefault="000875CF" w:rsidP="000875CF">
      <w:pPr>
        <w:shd w:val="clear" w:color="auto" w:fill="FFFFFF"/>
        <w:spacing w:after="13" w:line="237" w:lineRule="atLeast"/>
        <w:ind w:left="706" w:right="258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По аналогии с атакой, защитная тактика в футболе </w:t>
      </w:r>
      <w:r w:rsidRPr="000875CF">
        <w:rPr>
          <w:rFonts w:ascii="Arial" w:hAnsi="Arial" w:cs="Arial"/>
          <w:b/>
          <w:bCs/>
          <w:i/>
          <w:iCs/>
          <w:color w:val="181818"/>
        </w:rPr>
        <w:t>делится на такие методы</w:t>
      </w:r>
      <w:r w:rsidRPr="000875CF">
        <w:rPr>
          <w:rFonts w:ascii="Arial" w:hAnsi="Arial" w:cs="Arial"/>
          <w:color w:val="181818"/>
        </w:rPr>
        <w:t xml:space="preserve">, </w:t>
      </w:r>
      <w:proofErr w:type="gramStart"/>
      <w:r w:rsidRPr="000875CF">
        <w:rPr>
          <w:rFonts w:ascii="Arial" w:hAnsi="Arial" w:cs="Arial"/>
          <w:color w:val="181818"/>
        </w:rPr>
        <w:t>как:  -</w:t>
      </w:r>
      <w:proofErr w:type="gramEnd"/>
      <w:r w:rsidRPr="000875CF">
        <w:rPr>
          <w:rFonts w:ascii="Arial" w:hAnsi="Arial" w:cs="Arial"/>
          <w:color w:val="181818"/>
        </w:rPr>
        <w:t xml:space="preserve"> индивидуальный;  - групповой;  - командный. </w:t>
      </w:r>
    </w:p>
    <w:p w:rsidR="000875CF" w:rsidRPr="000875CF" w:rsidRDefault="000875CF" w:rsidP="000875CF">
      <w:pPr>
        <w:shd w:val="clear" w:color="auto" w:fill="FFFFFF"/>
        <w:ind w:left="706"/>
        <w:outlineLvl w:val="0"/>
        <w:rPr>
          <w:rFonts w:ascii="Arial" w:hAnsi="Arial" w:cs="Arial"/>
          <w:b/>
          <w:bCs/>
          <w:color w:val="181818"/>
          <w:kern w:val="36"/>
        </w:rPr>
      </w:pPr>
      <w:r w:rsidRPr="000875CF">
        <w:rPr>
          <w:rFonts w:ascii="Arial" w:hAnsi="Arial" w:cs="Arial"/>
          <w:b/>
          <w:bCs/>
          <w:color w:val="181818"/>
          <w:kern w:val="36"/>
        </w:rPr>
        <w:t>Индивидуальный метод защиты </w:t>
      </w:r>
    </w:p>
    <w:p w:rsidR="000875CF" w:rsidRPr="000875CF" w:rsidRDefault="000875CF" w:rsidP="000875CF">
      <w:pPr>
        <w:shd w:val="clear" w:color="auto" w:fill="FFFFFF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Затрудняют действия защитников постоянное стремление нападающих команды соперника уйти из-под опеки, для создания большего пространства. Активное движение нападающих направляются на дестабилизацию и разрушение оборонительных построений. </w:t>
      </w:r>
    </w:p>
    <w:p w:rsidR="000875CF" w:rsidRPr="000875CF" w:rsidRDefault="000875CF" w:rsidP="000875CF">
      <w:pPr>
        <w:shd w:val="clear" w:color="auto" w:fill="FFFFFF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 xml:space="preserve"> Успешность оборонительных действий зависит от согласованности защитников и их умения страховать друг друга. Определяющим фактором бывают и индивидуальные умения защитников действовать без мяча, выбирать правильную позицию на поле и сдерживать действия атакующего игрока. В основе успешности </w:t>
      </w:r>
      <w:r w:rsidRPr="000875CF">
        <w:rPr>
          <w:rFonts w:ascii="Arial" w:hAnsi="Arial" w:cs="Arial"/>
          <w:color w:val="181818"/>
        </w:rPr>
        <w:lastRenderedPageBreak/>
        <w:t>оборонительных действий лежит правильное позиционное расположение защитников. </w:t>
      </w:r>
    </w:p>
    <w:p w:rsidR="000875CF" w:rsidRPr="000875CF" w:rsidRDefault="000875CF" w:rsidP="000875CF">
      <w:pPr>
        <w:shd w:val="clear" w:color="auto" w:fill="FFFFFF"/>
        <w:ind w:left="706"/>
        <w:outlineLvl w:val="0"/>
        <w:rPr>
          <w:rFonts w:ascii="Arial" w:hAnsi="Arial" w:cs="Arial"/>
          <w:b/>
          <w:bCs/>
          <w:color w:val="181818"/>
          <w:kern w:val="36"/>
        </w:rPr>
      </w:pPr>
      <w:r w:rsidRPr="000875CF">
        <w:rPr>
          <w:rFonts w:ascii="Arial" w:hAnsi="Arial" w:cs="Arial"/>
          <w:b/>
          <w:bCs/>
          <w:color w:val="181818"/>
          <w:kern w:val="36"/>
        </w:rPr>
        <w:t>Групповой метод защиты </w:t>
      </w:r>
    </w:p>
    <w:p w:rsidR="000875CF" w:rsidRPr="000875CF" w:rsidRDefault="000875CF" w:rsidP="000875CF">
      <w:pPr>
        <w:shd w:val="clear" w:color="auto" w:fill="FFFFFF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Защитники помогают своим партнерам при их борьбе с игроком, который владеет мячом. Верный выбор позиции способствует высокому уровню взаимодействия между игроками обороны. Основной тип взаимопомощи футболистов на поле - метод страховки. </w:t>
      </w:r>
    </w:p>
    <w:p w:rsidR="000875CF" w:rsidRPr="000875CF" w:rsidRDefault="000875CF" w:rsidP="000875CF">
      <w:pPr>
        <w:shd w:val="clear" w:color="auto" w:fill="FFFFFF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Он предполагает определенный выбор позиции защитником, который позволит ему в некоторых ситуациях исправить действия его партнера по команде. Основные методы взаимодействия пары защитников: взаимная подстраховка; борьба с комбинациями атакующих игроков; метод скрещивания. К специальным противодействиям группы игроков обороны относятся: построение при стандартных положениях «стенки»; искусственное создание офсайда. </w:t>
      </w:r>
    </w:p>
    <w:p w:rsidR="000875CF" w:rsidRPr="000875CF" w:rsidRDefault="000875CF" w:rsidP="000875CF">
      <w:pPr>
        <w:shd w:val="clear" w:color="auto" w:fill="FFFFFF"/>
        <w:ind w:left="706"/>
        <w:outlineLvl w:val="0"/>
        <w:rPr>
          <w:rFonts w:ascii="Arial" w:hAnsi="Arial" w:cs="Arial"/>
          <w:b/>
          <w:bCs/>
          <w:color w:val="181818"/>
          <w:kern w:val="36"/>
        </w:rPr>
      </w:pPr>
      <w:r w:rsidRPr="000875CF">
        <w:rPr>
          <w:rFonts w:ascii="Arial" w:hAnsi="Arial" w:cs="Arial"/>
          <w:b/>
          <w:bCs/>
          <w:color w:val="181818"/>
          <w:kern w:val="36"/>
        </w:rPr>
        <w:t>Командный метод защиты </w:t>
      </w:r>
    </w:p>
    <w:p w:rsidR="000875CF" w:rsidRPr="000875CF" w:rsidRDefault="000875CF" w:rsidP="000875CF">
      <w:pPr>
        <w:shd w:val="clear" w:color="auto" w:fill="FFFFFF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Совместные командные действия в обороне против игроков атаки соперника лежат в основе командного метода защиты. Он позволяет разрушать атаку противника при мгновенном переходе в контратаку. В тактическом плане этот метод заключается в быстром перегруппировании игроков в опасную зону с надежной подстраховкой игроками линии защиты. </w:t>
      </w:r>
    </w:p>
    <w:p w:rsidR="000875CF" w:rsidRPr="000875CF" w:rsidRDefault="000875CF" w:rsidP="000875CF">
      <w:pPr>
        <w:shd w:val="clear" w:color="auto" w:fill="FFFFFF"/>
        <w:rPr>
          <w:rFonts w:ascii="Arial" w:hAnsi="Arial" w:cs="Arial"/>
          <w:color w:val="181818"/>
        </w:rPr>
      </w:pPr>
      <w:r w:rsidRPr="000875CF">
        <w:rPr>
          <w:rFonts w:ascii="Arial" w:hAnsi="Arial" w:cs="Arial"/>
          <w:color w:val="181818"/>
        </w:rPr>
        <w:t>Командная защита ворот подразумевает участие в обороне сразу нескольких игроков. Оборонительные действия вне зависимости от тактической модели игры направляются на защиту собственных ворот, как при постепенных, так и при быстрых атаках команды противника. </w:t>
      </w:r>
    </w:p>
    <w:p w:rsidR="000875CF" w:rsidRDefault="000875CF" w:rsidP="000875CF">
      <w:pPr>
        <w:rPr>
          <w:b/>
        </w:rPr>
      </w:pPr>
      <w:r w:rsidRPr="000875CF">
        <w:rPr>
          <w:b/>
        </w:rPr>
        <w:t>ПРОЧИТАТЬ!</w:t>
      </w:r>
    </w:p>
    <w:p w:rsidR="000875CF" w:rsidRDefault="000875CF" w:rsidP="000875CF">
      <w:pPr>
        <w:rPr>
          <w:b/>
        </w:rPr>
      </w:pPr>
    </w:p>
    <w:p w:rsidR="000875CF" w:rsidRPr="000875CF" w:rsidRDefault="000875CF" w:rsidP="000875CF">
      <w:r>
        <w:rPr>
          <w:b/>
        </w:rPr>
        <w:t xml:space="preserve">Домашнее задание. </w:t>
      </w:r>
      <w:r>
        <w:t>Записать в тетрадь ТБ на занятиях футболом.</w:t>
      </w:r>
      <w:bookmarkStart w:id="0" w:name="_GoBack"/>
      <w:bookmarkEnd w:id="0"/>
    </w:p>
    <w:sectPr w:rsidR="000875CF" w:rsidRPr="00087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5CF"/>
    <w:rsid w:val="000875CF"/>
    <w:rsid w:val="003D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91051"/>
  <w15:chartTrackingRefBased/>
  <w15:docId w15:val="{E21FF33C-A233-4B4A-8527-3D3758D3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3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1551</Words>
  <Characters>8842</Characters>
  <Application>Microsoft Office Word</Application>
  <DocSecurity>0</DocSecurity>
  <Lines>73</Lines>
  <Paragraphs>20</Paragraphs>
  <ScaleCrop>false</ScaleCrop>
  <Company/>
  <LinksUpToDate>false</LinksUpToDate>
  <CharactersWithSpaces>10373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2024-09-26T15:28:00Z</dcterms:created>
  <dcterms:modified xsi:type="dcterms:W3CDTF">2024-09-26T15:33:00Z</dcterms:modified>
</cp:coreProperties>
</file>